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04" w:rsidRPr="00074AEB" w:rsidRDefault="00650804" w:rsidP="00650804">
      <w:pPr>
        <w:spacing w:line="360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Segundo</w:t>
      </w:r>
      <w:r w:rsidRPr="00074AEB">
        <w:rPr>
          <w:b/>
          <w:sz w:val="32"/>
          <w:szCs w:val="32"/>
          <w:lang w:val="pt-BR"/>
        </w:rPr>
        <w:t xml:space="preserve"> Trabalho de Econofísica</w:t>
      </w:r>
      <w:r w:rsidR="009C2BFC">
        <w:rPr>
          <w:b/>
          <w:sz w:val="32"/>
          <w:szCs w:val="32"/>
          <w:lang w:val="pt-BR"/>
        </w:rPr>
        <w:t>: Matrizes e Álgebra Linear</w:t>
      </w:r>
    </w:p>
    <w:p w:rsidR="00650804" w:rsidRPr="00074AEB" w:rsidRDefault="00650804" w:rsidP="00650804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>Primeiro semestre de 201</w:t>
      </w:r>
      <w:r w:rsidR="009C2BFC">
        <w:rPr>
          <w:b/>
          <w:sz w:val="28"/>
          <w:szCs w:val="28"/>
          <w:lang w:val="pt-BR"/>
        </w:rPr>
        <w:t>3</w:t>
      </w:r>
    </w:p>
    <w:p w:rsidR="00650804" w:rsidRPr="00074AEB" w:rsidRDefault="00650804" w:rsidP="00650804">
      <w:pPr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 xml:space="preserve">Prof.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Carlos</w:t>
        </w:r>
      </w:smartTag>
      <w:r w:rsidRPr="00074AEB">
        <w:rPr>
          <w:b/>
          <w:sz w:val="28"/>
          <w:szCs w:val="28"/>
          <w:lang w:val="pt-BR"/>
        </w:rPr>
        <w:t xml:space="preserve">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Lenz</w:t>
        </w:r>
      </w:smartTag>
      <w:r w:rsidRPr="00074AEB">
        <w:rPr>
          <w:b/>
          <w:sz w:val="28"/>
          <w:szCs w:val="28"/>
          <w:lang w:val="pt-BR"/>
        </w:rPr>
        <w:t xml:space="preserve"> Cesar</w:t>
      </w:r>
    </w:p>
    <w:p w:rsidR="00650804" w:rsidRDefault="00650804" w:rsidP="00650804">
      <w:pPr>
        <w:jc w:val="center"/>
        <w:rPr>
          <w:b/>
          <w:lang w:val="pt-BR"/>
        </w:rPr>
      </w:pPr>
    </w:p>
    <w:p w:rsidR="00F920CE" w:rsidRPr="00F920CE" w:rsidRDefault="005F7947" w:rsidP="00F920CE">
      <w:pPr>
        <w:jc w:val="center"/>
        <w:rPr>
          <w:b/>
          <w:lang w:val="pt-BR"/>
        </w:rPr>
      </w:pPr>
      <w:r w:rsidRPr="00F920CE">
        <w:rPr>
          <w:b/>
          <w:lang w:val="pt-BR"/>
        </w:rPr>
        <w:t>Instruções: entre no site</w:t>
      </w:r>
      <w:r w:rsidR="00F920CE" w:rsidRPr="00F920CE">
        <w:rPr>
          <w:b/>
          <w:lang w:val="pt-BR"/>
        </w:rPr>
        <w:t>:</w:t>
      </w:r>
      <w:r w:rsidR="00F920CE">
        <w:rPr>
          <w:b/>
          <w:lang w:val="pt-BR"/>
        </w:rPr>
        <w:t xml:space="preserve"> </w:t>
      </w:r>
      <w:hyperlink r:id="rId5" w:history="1">
        <w:r w:rsidR="00F920CE" w:rsidRPr="00F920CE">
          <w:rPr>
            <w:rStyle w:val="Hyperlink"/>
            <w:b/>
            <w:lang w:val="pt-BR"/>
          </w:rPr>
          <w:t>http://digilander.libero.it/foxes/SoftwareDownload.htm</w:t>
        </w:r>
      </w:hyperlink>
    </w:p>
    <w:p w:rsidR="00F920CE" w:rsidRPr="00F920CE" w:rsidRDefault="00F920CE" w:rsidP="00F920CE">
      <w:pPr>
        <w:jc w:val="both"/>
        <w:rPr>
          <w:b/>
          <w:lang w:val="pt-BR"/>
        </w:rPr>
      </w:pPr>
      <w:r w:rsidRPr="00F920CE">
        <w:rPr>
          <w:b/>
          <w:lang w:val="pt-BR"/>
        </w:rPr>
        <w:t>Faça o download do</w:t>
      </w:r>
      <w:r w:rsidR="005F7947" w:rsidRPr="00F920CE">
        <w:rPr>
          <w:b/>
          <w:lang w:val="pt-BR"/>
        </w:rPr>
        <w:t xml:space="preserve"> </w:t>
      </w:r>
      <w:r w:rsidR="005F7947" w:rsidRPr="00F920CE">
        <w:rPr>
          <w:b/>
          <w:lang w:val="pt-BR"/>
        </w:rPr>
        <w:t>MATRIX 2.3 - Matrix and Linear Algebra functions for EXCEL</w:t>
      </w:r>
      <w:r w:rsidRPr="00F920CE">
        <w:rPr>
          <w:b/>
          <w:lang w:val="pt-BR"/>
        </w:rPr>
        <w:t xml:space="preserve">. Faça a descompressão do arquivo .zip para um diretório [digilander]. </w:t>
      </w:r>
    </w:p>
    <w:p w:rsidR="005F7947" w:rsidRPr="00F920CE" w:rsidRDefault="00F920CE" w:rsidP="00F920CE">
      <w:pPr>
        <w:jc w:val="both"/>
        <w:rPr>
          <w:b/>
          <w:lang w:val="pt-BR"/>
        </w:rPr>
      </w:pPr>
      <w:r w:rsidRPr="00F920CE">
        <w:rPr>
          <w:b/>
          <w:lang w:val="pt-BR"/>
        </w:rPr>
        <w:t xml:space="preserve">Para usá-lo use o procedimento usual de instalação de Add-Ins do Excel: (1) Abra o </w:t>
      </w:r>
      <w:r w:rsidRPr="00F920CE">
        <w:rPr>
          <w:b/>
          <w:lang w:val="pt-BR"/>
        </w:rPr>
        <w:t>Excel</w:t>
      </w:r>
      <w:r w:rsidRPr="00F920CE">
        <w:rPr>
          <w:b/>
          <w:lang w:val="pt-BR"/>
        </w:rPr>
        <w:t>; (</w:t>
      </w:r>
      <w:r w:rsidRPr="00F920CE">
        <w:rPr>
          <w:b/>
          <w:lang w:val="pt-BR"/>
        </w:rPr>
        <w:t xml:space="preserve">2) </w:t>
      </w:r>
      <w:r w:rsidRPr="00F920CE">
        <w:rPr>
          <w:b/>
          <w:lang w:val="pt-BR"/>
        </w:rPr>
        <w:t xml:space="preserve">Click no botão do office do Excel e escolha opções; (3) selecione suplementos [add-ins] e vá até o diretório escolhido para o Matrix2.3; (4) selecione </w:t>
      </w:r>
      <w:r w:rsidRPr="00F920CE">
        <w:rPr>
          <w:b/>
          <w:lang w:val="pt-BR"/>
        </w:rPr>
        <w:t>"matrix.xla"</w:t>
      </w:r>
      <w:r w:rsidRPr="00F920CE">
        <w:rPr>
          <w:b/>
          <w:lang w:val="pt-BR"/>
        </w:rPr>
        <w:t>; (5) Click OK!</w:t>
      </w:r>
    </w:p>
    <w:p w:rsidR="005F7947" w:rsidRPr="00F920CE" w:rsidRDefault="005F7947" w:rsidP="005F7947">
      <w:pPr>
        <w:jc w:val="center"/>
        <w:rPr>
          <w:b/>
          <w:sz w:val="28"/>
          <w:szCs w:val="28"/>
          <w:lang w:val="pt-BR"/>
        </w:rPr>
      </w:pPr>
      <w:r w:rsidRPr="00F920CE">
        <w:rPr>
          <w:b/>
          <w:sz w:val="28"/>
          <w:szCs w:val="28"/>
          <w:lang w:val="pt-BR"/>
        </w:rPr>
        <w:t xml:space="preserve"> </w:t>
      </w:r>
    </w:p>
    <w:p w:rsidR="005F7947" w:rsidRDefault="005F7947" w:rsidP="00650804">
      <w:pPr>
        <w:jc w:val="center"/>
        <w:rPr>
          <w:b/>
          <w:lang w:val="pt-BR"/>
        </w:rPr>
      </w:pPr>
    </w:p>
    <w:p w:rsidR="00F920CE" w:rsidRPr="00074AEB" w:rsidRDefault="00F920CE" w:rsidP="00650804">
      <w:pPr>
        <w:jc w:val="center"/>
        <w:rPr>
          <w:b/>
          <w:lang w:val="pt-BR"/>
        </w:rPr>
      </w:pPr>
    </w:p>
    <w:p w:rsidR="009C2BFC" w:rsidRDefault="009C2BFC" w:rsidP="00BF776E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9C2BFC">
        <w:rPr>
          <w:b/>
          <w:lang w:val="pt-BR"/>
        </w:rPr>
        <w:t>Operações de arrays no Excel</w:t>
      </w:r>
      <w:r>
        <w:rPr>
          <w:lang w:val="pt-BR"/>
        </w:rPr>
        <w:t>:</w:t>
      </w:r>
      <w:r w:rsidR="00E400FE">
        <w:rPr>
          <w:lang w:val="pt-BR"/>
        </w:rPr>
        <w:t xml:space="preserve"> Usando operações de arrays do Excel calcule em um passo apenas: </w:t>
      </w:r>
      <w:r w:rsidR="00E400FE" w:rsidRPr="00E400FE">
        <w:rPr>
          <w:position w:val="-78"/>
          <w:lang w:val="pt-BR"/>
        </w:rPr>
        <w:object w:dxaOrig="1160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85.25pt" o:ole="">
            <v:imagedata r:id="rId6" o:title=""/>
          </v:shape>
          <o:OLEObject Type="Embed" ProgID="Equation.DSMT4" ShapeID="_x0000_i1025" DrawAspect="Content" ObjectID="_1425675163" r:id="rId7"/>
        </w:object>
      </w:r>
      <w:r w:rsidR="00E400FE">
        <w:rPr>
          <w:lang w:val="pt-BR"/>
        </w:rPr>
        <w:t xml:space="preserve"> e </w:t>
      </w:r>
      <w:r w:rsidR="00E400FE" w:rsidRPr="00E400FE">
        <w:rPr>
          <w:position w:val="-78"/>
          <w:lang w:val="pt-BR"/>
        </w:rPr>
        <w:object w:dxaOrig="1140" w:dyaOrig="1700">
          <v:shape id="_x0000_i1026" type="#_x0000_t75" style="width:57pt;height:85.25pt" o:ole="">
            <v:imagedata r:id="rId8" o:title=""/>
          </v:shape>
          <o:OLEObject Type="Embed" ProgID="Equation.DSMT4" ShapeID="_x0000_i1026" DrawAspect="Content" ObjectID="_1425675164" r:id="rId9"/>
        </w:object>
      </w:r>
      <w:r w:rsidR="00E400FE">
        <w:rPr>
          <w:lang w:val="pt-BR"/>
        </w:rPr>
        <w:t>.</w:t>
      </w:r>
    </w:p>
    <w:p w:rsidR="00E400FE" w:rsidRDefault="00E400FE" w:rsidP="00E400FE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9C2BFC">
        <w:rPr>
          <w:b/>
          <w:lang w:val="pt-BR"/>
        </w:rPr>
        <w:t xml:space="preserve">Operações de </w:t>
      </w:r>
      <w:r>
        <w:rPr>
          <w:b/>
          <w:lang w:val="pt-BR"/>
        </w:rPr>
        <w:t xml:space="preserve">multiplicação de matrizes </w:t>
      </w:r>
      <w:r w:rsidRPr="009C2BFC">
        <w:rPr>
          <w:b/>
          <w:lang w:val="pt-BR"/>
        </w:rPr>
        <w:t>no Excel</w:t>
      </w:r>
      <w:r>
        <w:rPr>
          <w:lang w:val="pt-BR"/>
        </w:rPr>
        <w:t xml:space="preserve">: Usando operações de matrizes do Excel calcule: </w:t>
      </w:r>
      <w:r w:rsidRPr="00E400FE">
        <w:rPr>
          <w:position w:val="-78"/>
          <w:lang w:val="pt-BR"/>
        </w:rPr>
        <w:object w:dxaOrig="2400" w:dyaOrig="1700">
          <v:shape id="_x0000_i1027" type="#_x0000_t75" style="width:119.8pt;height:85.25pt" o:ole="">
            <v:imagedata r:id="rId10" o:title=""/>
          </v:shape>
          <o:OLEObject Type="Embed" ProgID="Equation.DSMT4" ShapeID="_x0000_i1027" DrawAspect="Content" ObjectID="_1425675165" r:id="rId11"/>
        </w:object>
      </w:r>
      <w:r>
        <w:rPr>
          <w:lang w:val="pt-BR"/>
        </w:rPr>
        <w:t xml:space="preserve"> e </w:t>
      </w:r>
      <w:r w:rsidRPr="00E400FE">
        <w:rPr>
          <w:position w:val="-78"/>
          <w:lang w:val="pt-BR"/>
        </w:rPr>
        <w:object w:dxaOrig="1140" w:dyaOrig="1700">
          <v:shape id="_x0000_i1028" type="#_x0000_t75" style="width:57pt;height:85.25pt" o:ole="">
            <v:imagedata r:id="rId8" o:title=""/>
          </v:shape>
          <o:OLEObject Type="Embed" ProgID="Equation.DSMT4" ShapeID="_x0000_i1028" DrawAspect="Content" ObjectID="_1425675166" r:id="rId12"/>
        </w:object>
      </w:r>
      <w:r>
        <w:rPr>
          <w:lang w:val="pt-BR"/>
        </w:rPr>
        <w:t>.</w:t>
      </w:r>
    </w:p>
    <w:p w:rsidR="009C2BFC" w:rsidRDefault="009C2BFC" w:rsidP="00BF776E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t>Sistema Linear</w:t>
      </w:r>
      <w:r w:rsidR="007C1BEF">
        <w:rPr>
          <w:b/>
          <w:lang w:val="pt-BR"/>
        </w:rPr>
        <w:t xml:space="preserve"> Quadrado</w:t>
      </w:r>
      <w:r>
        <w:rPr>
          <w:b/>
          <w:lang w:val="pt-BR"/>
        </w:rPr>
        <w:t xml:space="preserve">: </w:t>
      </w:r>
      <w:r>
        <w:rPr>
          <w:lang w:val="pt-BR"/>
        </w:rPr>
        <w:t>Consider o seguinte sistema de equações lineares</w:t>
      </w:r>
    </w:p>
    <w:p w:rsidR="009C2BFC" w:rsidRDefault="009C2BFC" w:rsidP="00664824">
      <w:pPr>
        <w:spacing w:after="120"/>
        <w:jc w:val="center"/>
        <w:rPr>
          <w:lang w:val="pt-BR"/>
        </w:rPr>
      </w:pPr>
      <w:r w:rsidRPr="009C2BFC">
        <w:rPr>
          <w:position w:val="-78"/>
          <w:lang w:val="pt-BR"/>
        </w:rPr>
        <w:object w:dxaOrig="2640" w:dyaOrig="1700">
          <v:shape id="_x0000_i1029" type="#_x0000_t75" style="width:131.9pt;height:85.25pt" o:ole="">
            <v:imagedata r:id="rId13" o:title=""/>
          </v:shape>
          <o:OLEObject Type="Embed" ProgID="Equation.DSMT4" ShapeID="_x0000_i1029" DrawAspect="Content" ObjectID="_1425675167" r:id="rId14"/>
        </w:object>
      </w:r>
    </w:p>
    <w:p w:rsidR="009C2BFC" w:rsidRDefault="009C2BFC" w:rsidP="009C2BFC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Re-escreva </w:t>
      </w:r>
      <w:r w:rsidR="00E400FE">
        <w:rPr>
          <w:lang w:val="pt-BR"/>
        </w:rPr>
        <w:t xml:space="preserve">no Excel </w:t>
      </w:r>
      <w:r>
        <w:rPr>
          <w:lang w:val="pt-BR"/>
        </w:rPr>
        <w:t xml:space="preserve">o sistema na forma matricial </w:t>
      </w:r>
      <w:r w:rsidRPr="009C2BFC">
        <w:rPr>
          <w:position w:val="-12"/>
          <w:lang w:val="pt-BR"/>
        </w:rPr>
        <w:object w:dxaOrig="1660" w:dyaOrig="440">
          <v:shape id="_x0000_i1030" type="#_x0000_t75" style="width:82.95pt;height:21.9pt" o:ole="">
            <v:imagedata r:id="rId15" o:title=""/>
          </v:shape>
          <o:OLEObject Type="Embed" ProgID="Equation.DSMT4" ShapeID="_x0000_i1030" DrawAspect="Content" ObjectID="_1425675168" r:id="rId16"/>
        </w:object>
      </w:r>
      <w:r>
        <w:rPr>
          <w:lang w:val="pt-BR"/>
        </w:rPr>
        <w:t xml:space="preserve">. </w:t>
      </w:r>
    </w:p>
    <w:p w:rsidR="009C2BFC" w:rsidRDefault="00E400FE" w:rsidP="009C2BFC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lastRenderedPageBreak/>
        <w:t>Use o Digil</w:t>
      </w:r>
      <w:r w:rsidR="002F76C3">
        <w:rPr>
          <w:lang w:val="pt-BR"/>
        </w:rPr>
        <w:t>an</w:t>
      </w:r>
      <w:r>
        <w:rPr>
          <w:lang w:val="pt-BR"/>
        </w:rPr>
        <w:t>der para calcular</w:t>
      </w:r>
      <w:r w:rsidR="009C2BFC">
        <w:rPr>
          <w:lang w:val="pt-BR"/>
        </w:rPr>
        <w:t xml:space="preserve"> o posto de A</w:t>
      </w:r>
      <w:r>
        <w:rPr>
          <w:lang w:val="pt-BR"/>
        </w:rPr>
        <w:t>,</w:t>
      </w:r>
      <w:r w:rsidR="009C2BFC">
        <w:rPr>
          <w:lang w:val="pt-BR"/>
        </w:rPr>
        <w:t xml:space="preserve"> </w:t>
      </w:r>
      <w:r w:rsidR="009C2BFC" w:rsidRPr="009C2BFC">
        <w:rPr>
          <w:position w:val="-12"/>
          <w:lang w:val="pt-BR"/>
        </w:rPr>
        <w:object w:dxaOrig="639" w:dyaOrig="360">
          <v:shape id="_x0000_i1031" type="#_x0000_t75" style="width:31.7pt;height:17.85pt" o:ole="">
            <v:imagedata r:id="rId17" o:title=""/>
          </v:shape>
          <o:OLEObject Type="Embed" ProgID="Equation.DSMT4" ShapeID="_x0000_i1031" DrawAspect="Content" ObjectID="_1425675169" r:id="rId18"/>
        </w:object>
      </w:r>
      <w:r w:rsidR="009C2BFC">
        <w:rPr>
          <w:lang w:val="pt-BR"/>
        </w:rPr>
        <w:t>? Usando a definição de posto como a dimensão da maior sub-matriz com determinante não nulo o que se pode afirmar sobre uma matriz quadrada cujo posto é igual à sua dimensão?</w:t>
      </w:r>
    </w:p>
    <w:p w:rsidR="009C2BFC" w:rsidRDefault="009C2BFC" w:rsidP="009C2BFC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Calcule </w:t>
      </w:r>
      <w:r w:rsidR="00E400FE">
        <w:rPr>
          <w:lang w:val="pt-BR"/>
        </w:rPr>
        <w:t xml:space="preserve">usando comando do Excel o </w:t>
      </w:r>
      <w:r w:rsidRPr="009C2BFC">
        <w:rPr>
          <w:position w:val="-14"/>
          <w:lang w:val="pt-BR"/>
        </w:rPr>
        <w:object w:dxaOrig="859" w:dyaOrig="420">
          <v:shape id="_x0000_i1032" type="#_x0000_t75" style="width:43.2pt;height:20.75pt" o:ole="">
            <v:imagedata r:id="rId19" o:title=""/>
          </v:shape>
          <o:OLEObject Type="Embed" ProgID="Equation.DSMT4" ShapeID="_x0000_i1032" DrawAspect="Content" ObjectID="_1425675170" r:id="rId20"/>
        </w:object>
      </w:r>
      <w:r>
        <w:rPr>
          <w:lang w:val="pt-BR"/>
        </w:rPr>
        <w:t xml:space="preserve">, </w:t>
      </w:r>
      <w:r w:rsidRPr="009C2BFC">
        <w:rPr>
          <w:position w:val="-4"/>
          <w:lang w:val="pt-BR"/>
        </w:rPr>
        <w:object w:dxaOrig="460" w:dyaOrig="360">
          <v:shape id="_x0000_i1033" type="#_x0000_t75" style="width:23.05pt;height:17.85pt" o:ole="">
            <v:imagedata r:id="rId21" o:title=""/>
          </v:shape>
          <o:OLEObject Type="Embed" ProgID="Equation.DSMT4" ShapeID="_x0000_i1033" DrawAspect="Content" ObjectID="_1425675171" r:id="rId22"/>
        </w:object>
      </w:r>
      <w:r>
        <w:rPr>
          <w:lang w:val="pt-BR"/>
        </w:rPr>
        <w:t xml:space="preserve"> e resolva o sistema utilizando a matriz inversa </w:t>
      </w:r>
      <w:r w:rsidRPr="009C2BFC">
        <w:rPr>
          <w:position w:val="-6"/>
          <w:lang w:val="pt-BR"/>
        </w:rPr>
        <w:object w:dxaOrig="1060" w:dyaOrig="380">
          <v:shape id="_x0000_i1034" type="#_x0000_t75" style="width:53pt;height:19pt" o:ole="">
            <v:imagedata r:id="rId23" o:title=""/>
          </v:shape>
          <o:OLEObject Type="Embed" ProgID="Equation.DSMT4" ShapeID="_x0000_i1034" DrawAspect="Content" ObjectID="_1425675172" r:id="rId24"/>
        </w:object>
      </w:r>
      <w:r>
        <w:rPr>
          <w:lang w:val="pt-BR"/>
        </w:rPr>
        <w:t>.</w:t>
      </w:r>
    </w:p>
    <w:p w:rsidR="00CC61F7" w:rsidRDefault="00E400FE" w:rsidP="00CC61F7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Utilize o </w:t>
      </w:r>
      <w:r w:rsidR="00CC61F7">
        <w:rPr>
          <w:lang w:val="pt-BR"/>
        </w:rPr>
        <w:t xml:space="preserve">SysLin do </w:t>
      </w:r>
      <w:r>
        <w:rPr>
          <w:lang w:val="pt-BR"/>
        </w:rPr>
        <w:t>Digilander para resolver esse sis</w:t>
      </w:r>
      <w:r w:rsidR="00CC61F7">
        <w:rPr>
          <w:lang w:val="pt-BR"/>
        </w:rPr>
        <w:t xml:space="preserve">tema. </w:t>
      </w:r>
    </w:p>
    <w:p w:rsidR="005971C8" w:rsidRPr="009C2BFC" w:rsidRDefault="005971C8" w:rsidP="00CC61F7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Use o Macro do Digilander na operação de matrizes e resolva o sistema.</w:t>
      </w:r>
    </w:p>
    <w:p w:rsidR="007C1BEF" w:rsidRDefault="00CC61F7" w:rsidP="009C2BFC">
      <w:pPr>
        <w:pStyle w:val="ListParagraph"/>
        <w:numPr>
          <w:ilvl w:val="0"/>
          <w:numId w:val="7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Escreva a matriz </w:t>
      </w:r>
      <w:r w:rsidR="002F76C3">
        <w:rPr>
          <w:lang w:val="pt-BR"/>
        </w:rPr>
        <w:t>ampliada</w:t>
      </w:r>
      <w:r>
        <w:rPr>
          <w:lang w:val="pt-BR"/>
        </w:rPr>
        <w:t xml:space="preserve"> </w:t>
      </w:r>
      <w:r w:rsidR="002F76C3" w:rsidRPr="00CC61F7">
        <w:rPr>
          <w:position w:val="-20"/>
          <w:lang w:val="pt-BR"/>
        </w:rPr>
        <w:object w:dxaOrig="1520" w:dyaOrig="540">
          <v:shape id="_x0000_i1035" type="#_x0000_t75" style="width:76.05pt;height:27.05pt" o:ole="">
            <v:imagedata r:id="rId25" o:title=""/>
          </v:shape>
          <o:OLEObject Type="Embed" ProgID="Equation.DSMT4" ShapeID="_x0000_i1035" DrawAspect="Content" ObjectID="_1425675173" r:id="rId26"/>
        </w:object>
      </w:r>
      <w:r>
        <w:rPr>
          <w:lang w:val="pt-BR"/>
        </w:rPr>
        <w:t xml:space="preserve">. Calcule o posto </w:t>
      </w:r>
      <w:r w:rsidRPr="00CC61F7">
        <w:rPr>
          <w:position w:val="-20"/>
          <w:lang w:val="pt-BR"/>
        </w:rPr>
        <w:object w:dxaOrig="920" w:dyaOrig="540">
          <v:shape id="_x0000_i1036" type="#_x0000_t75" style="width:46.1pt;height:27.05pt" o:ole="">
            <v:imagedata r:id="rId27" o:title=""/>
          </v:shape>
          <o:OLEObject Type="Embed" ProgID="Equation.DSMT4" ShapeID="_x0000_i1036" DrawAspect="Content" ObjectID="_1425675174" r:id="rId28"/>
        </w:object>
      </w:r>
      <w:r>
        <w:rPr>
          <w:lang w:val="pt-BR"/>
        </w:rPr>
        <w:t xml:space="preserve">.  Utilize o </w:t>
      </w:r>
      <w:r w:rsidR="007C1BEF">
        <w:rPr>
          <w:lang w:val="pt-BR"/>
        </w:rPr>
        <w:t xml:space="preserve">método de Gauss-Jordan do </w:t>
      </w:r>
      <w:r>
        <w:rPr>
          <w:lang w:val="pt-BR"/>
        </w:rPr>
        <w:t xml:space="preserve">Digilander </w:t>
      </w:r>
      <w:r w:rsidR="007C1BEF">
        <w:rPr>
          <w:lang w:val="pt-BR"/>
        </w:rPr>
        <w:t>e vá escrevendo os vários passos até resolver o sistema.</w:t>
      </w:r>
    </w:p>
    <w:p w:rsidR="009C2BFC" w:rsidRPr="005971C8" w:rsidRDefault="007C1BEF" w:rsidP="009C2BFC">
      <w:pPr>
        <w:pStyle w:val="ListParagraph"/>
        <w:numPr>
          <w:ilvl w:val="0"/>
          <w:numId w:val="7"/>
        </w:numPr>
        <w:spacing w:after="240" w:line="360" w:lineRule="auto"/>
        <w:jc w:val="both"/>
      </w:pPr>
      <w:r w:rsidRPr="005971C8">
        <w:t xml:space="preserve">Use a Macro Gauss step-by-step </w:t>
      </w:r>
      <w:r w:rsidR="005971C8" w:rsidRPr="005971C8">
        <w:t xml:space="preserve">do </w:t>
      </w:r>
      <w:proofErr w:type="spellStart"/>
      <w:r w:rsidR="005971C8" w:rsidRPr="005971C8">
        <w:t>Digilander</w:t>
      </w:r>
      <w:proofErr w:type="spellEnd"/>
      <w:r w:rsidR="005971C8" w:rsidRPr="005971C8">
        <w:t xml:space="preserve"> </w:t>
      </w:r>
      <w:proofErr w:type="spellStart"/>
      <w:r w:rsidRPr="005971C8">
        <w:t>nesse</w:t>
      </w:r>
      <w:proofErr w:type="spellEnd"/>
      <w:r w:rsidRPr="005971C8">
        <w:t xml:space="preserve"> </w:t>
      </w:r>
      <w:proofErr w:type="spellStart"/>
      <w:r w:rsidRPr="005971C8">
        <w:t>sistema</w:t>
      </w:r>
      <w:proofErr w:type="spellEnd"/>
      <w:r w:rsidRPr="005971C8">
        <w:t xml:space="preserve">. </w:t>
      </w:r>
    </w:p>
    <w:p w:rsidR="007C1BEF" w:rsidRDefault="007C1BEF" w:rsidP="007C1BEF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t>Sistema Linear</w:t>
      </w:r>
      <w:r w:rsidR="002F76C3">
        <w:rPr>
          <w:b/>
          <w:lang w:val="pt-BR"/>
        </w:rPr>
        <w:t xml:space="preserve"> subdeterminado</w:t>
      </w:r>
      <w:r w:rsidRPr="0055052C">
        <w:rPr>
          <w:lang w:val="pt-BR"/>
        </w:rPr>
        <w:t xml:space="preserve">: </w:t>
      </w:r>
      <w:r w:rsidR="0055052C" w:rsidRPr="0055052C">
        <w:rPr>
          <w:lang w:val="pt-BR"/>
        </w:rPr>
        <w:t>Considere o sistem</w:t>
      </w:r>
      <w:r w:rsidR="0055052C">
        <w:rPr>
          <w:lang w:val="pt-BR"/>
        </w:rPr>
        <w:t xml:space="preserve">a </w:t>
      </w:r>
      <w:r w:rsidR="0055052C" w:rsidRPr="0055052C">
        <w:rPr>
          <w:position w:val="-12"/>
          <w:lang w:val="pt-BR"/>
        </w:rPr>
        <w:object w:dxaOrig="1760" w:dyaOrig="440">
          <v:shape id="_x0000_i1037" type="#_x0000_t75" style="width:88.15pt;height:21.9pt" o:ole="">
            <v:imagedata r:id="rId29" o:title=""/>
          </v:shape>
          <o:OLEObject Type="Embed" ProgID="Equation.DSMT4" ShapeID="_x0000_i1037" DrawAspect="Content" ObjectID="_1425675175" r:id="rId30"/>
        </w:object>
      </w:r>
      <w:r w:rsidR="0055052C">
        <w:rPr>
          <w:lang w:val="pt-BR"/>
        </w:rPr>
        <w:t xml:space="preserve"> subdeterminado, ou seja, </w:t>
      </w:r>
      <w:r w:rsidR="0055052C" w:rsidRPr="0055052C">
        <w:rPr>
          <w:position w:val="-20"/>
          <w:lang w:val="pt-BR"/>
        </w:rPr>
        <w:object w:dxaOrig="2220" w:dyaOrig="540">
          <v:shape id="_x0000_i1038" type="#_x0000_t75" style="width:111.15pt;height:27.05pt" o:ole="">
            <v:imagedata r:id="rId31" o:title=""/>
          </v:shape>
          <o:OLEObject Type="Embed" ProgID="Equation.DSMT4" ShapeID="_x0000_i1038" DrawAspect="Content" ObjectID="_1425675176" r:id="rId32"/>
        </w:object>
      </w:r>
      <w:r w:rsidR="0055052C">
        <w:rPr>
          <w:lang w:val="pt-BR"/>
        </w:rPr>
        <w:t xml:space="preserve">. Nesse caso existem </w:t>
      </w:r>
      <w:r w:rsidR="0055052C" w:rsidRPr="0055052C">
        <w:rPr>
          <w:position w:val="-14"/>
          <w:lang w:val="pt-BR"/>
        </w:rPr>
        <w:object w:dxaOrig="1080" w:dyaOrig="420">
          <v:shape id="_x0000_i1039" type="#_x0000_t75" style="width:54.15pt;height:20.75pt" o:ole="">
            <v:imagedata r:id="rId33" o:title=""/>
          </v:shape>
          <o:OLEObject Type="Embed" ProgID="Equation.DSMT4" ShapeID="_x0000_i1039" DrawAspect="Content" ObjectID="_1425675177" r:id="rId34"/>
        </w:object>
      </w:r>
      <w:r w:rsidR="0055052C">
        <w:rPr>
          <w:lang w:val="pt-BR"/>
        </w:rPr>
        <w:t xml:space="preserve"> variáveis livres e a solução pode ser escrita como </w:t>
      </w:r>
      <w:r w:rsidR="0055052C" w:rsidRPr="0055052C">
        <w:rPr>
          <w:position w:val="-12"/>
          <w:lang w:val="pt-BR"/>
        </w:rPr>
        <w:object w:dxaOrig="2480" w:dyaOrig="440">
          <v:shape id="_x0000_i1040" type="#_x0000_t75" style="width:123.85pt;height:21.9pt" o:ole="">
            <v:imagedata r:id="rId35" o:title=""/>
          </v:shape>
          <o:OLEObject Type="Embed" ProgID="Equation.DSMT4" ShapeID="_x0000_i1040" DrawAspect="Content" ObjectID="_1425675178" r:id="rId36"/>
        </w:object>
      </w:r>
      <w:r w:rsidR="0055052C">
        <w:rPr>
          <w:lang w:val="pt-BR"/>
        </w:rPr>
        <w:t>.</w:t>
      </w:r>
      <w:r w:rsidR="0055052C">
        <w:rPr>
          <w:b/>
          <w:lang w:val="pt-BR"/>
        </w:rPr>
        <w:t xml:space="preserve"> </w:t>
      </w:r>
      <w:r>
        <w:rPr>
          <w:lang w:val="pt-BR"/>
        </w:rPr>
        <w:t>Consider</w:t>
      </w:r>
      <w:r w:rsidR="0055052C">
        <w:rPr>
          <w:lang w:val="pt-BR"/>
        </w:rPr>
        <w:t>e</w:t>
      </w:r>
      <w:r>
        <w:rPr>
          <w:lang w:val="pt-BR"/>
        </w:rPr>
        <w:t xml:space="preserve"> o seguinte sistema de equações lineares</w:t>
      </w:r>
    </w:p>
    <w:p w:rsidR="007C1BEF" w:rsidRDefault="002F76C3" w:rsidP="00664824">
      <w:pPr>
        <w:spacing w:after="120"/>
        <w:jc w:val="center"/>
        <w:rPr>
          <w:lang w:val="pt-BR"/>
        </w:rPr>
      </w:pPr>
      <w:r w:rsidRPr="00FC12B5">
        <w:rPr>
          <w:position w:val="-56"/>
          <w:lang w:val="pt-BR"/>
        </w:rPr>
        <w:object w:dxaOrig="2680" w:dyaOrig="1260">
          <v:shape id="_x0000_i1041" type="#_x0000_t75" style="width:134.2pt;height:62.8pt" o:ole="">
            <v:imagedata r:id="rId37" o:title=""/>
          </v:shape>
          <o:OLEObject Type="Embed" ProgID="Equation.DSMT4" ShapeID="_x0000_i1041" DrawAspect="Content" ObjectID="_1425675179" r:id="rId38"/>
        </w:object>
      </w:r>
    </w:p>
    <w:p w:rsidR="007C1BEF" w:rsidRDefault="007C1BEF" w:rsidP="00493656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Calcule o</w:t>
      </w:r>
      <w:r w:rsidR="002F76C3">
        <w:rPr>
          <w:lang w:val="pt-BR"/>
        </w:rPr>
        <w:t>s</w:t>
      </w:r>
      <w:r>
        <w:rPr>
          <w:lang w:val="pt-BR"/>
        </w:rPr>
        <w:t xml:space="preserve"> posto</w:t>
      </w:r>
      <w:r w:rsidR="002F76C3">
        <w:rPr>
          <w:lang w:val="pt-BR"/>
        </w:rPr>
        <w:t xml:space="preserve">s </w:t>
      </w:r>
      <w:r w:rsidR="002F76C3" w:rsidRPr="002F76C3">
        <w:rPr>
          <w:position w:val="-14"/>
          <w:lang w:val="pt-BR"/>
        </w:rPr>
        <w:object w:dxaOrig="680" w:dyaOrig="420">
          <v:shape id="_x0000_i1042" type="#_x0000_t75" style="width:34pt;height:20.75pt" o:ole="">
            <v:imagedata r:id="rId39" o:title=""/>
          </v:shape>
          <o:OLEObject Type="Embed" ProgID="Equation.DSMT4" ShapeID="_x0000_i1042" DrawAspect="Content" ObjectID="_1425675180" r:id="rId40"/>
        </w:object>
      </w:r>
      <w:r w:rsidR="002F76C3">
        <w:rPr>
          <w:lang w:val="pt-BR"/>
        </w:rPr>
        <w:t xml:space="preserve"> e </w:t>
      </w:r>
      <w:r w:rsidRPr="00CC61F7">
        <w:rPr>
          <w:position w:val="-20"/>
          <w:lang w:val="pt-BR"/>
        </w:rPr>
        <w:object w:dxaOrig="920" w:dyaOrig="540">
          <v:shape id="_x0000_i1043" type="#_x0000_t75" style="width:46.1pt;height:27.05pt" o:ole="">
            <v:imagedata r:id="rId27" o:title=""/>
          </v:shape>
          <o:OLEObject Type="Embed" ProgID="Equation.DSMT4" ShapeID="_x0000_i1043" DrawAspect="Content" ObjectID="_1425675181" r:id="rId41"/>
        </w:object>
      </w:r>
      <w:r>
        <w:rPr>
          <w:lang w:val="pt-BR"/>
        </w:rPr>
        <w:t xml:space="preserve">. </w:t>
      </w:r>
      <w:r w:rsidR="00E866C0">
        <w:rPr>
          <w:lang w:val="pt-BR"/>
        </w:rPr>
        <w:t xml:space="preserve">Calcule a nulidade desse sistema. Quantas variáveis livres existem? </w:t>
      </w:r>
      <w:r>
        <w:rPr>
          <w:lang w:val="pt-BR"/>
        </w:rPr>
        <w:t>Utilize</w:t>
      </w:r>
      <w:r w:rsidR="00E866C0">
        <w:rPr>
          <w:lang w:val="pt-BR"/>
        </w:rPr>
        <w:t xml:space="preserve"> a função SysLinSing para encontrar a solução do tipo </w:t>
      </w:r>
      <w:r w:rsidR="00493656" w:rsidRPr="00E866C0">
        <w:rPr>
          <w:position w:val="-16"/>
          <w:lang w:val="pt-BR"/>
        </w:rPr>
        <w:object w:dxaOrig="1540" w:dyaOrig="480">
          <v:shape id="_x0000_i1044" type="#_x0000_t75" style="width:77.2pt;height:24.2pt" o:ole="">
            <v:imagedata r:id="rId42" o:title=""/>
          </v:shape>
          <o:OLEObject Type="Embed" ProgID="Equation.DSMT4" ShapeID="_x0000_i1044" DrawAspect="Content" ObjectID="_1425675182" r:id="rId43"/>
        </w:object>
      </w:r>
      <w:r w:rsidR="00E866C0">
        <w:rPr>
          <w:lang w:val="pt-BR"/>
        </w:rPr>
        <w:t>.</w:t>
      </w:r>
      <w:r>
        <w:rPr>
          <w:lang w:val="pt-BR"/>
        </w:rPr>
        <w:t xml:space="preserve"> </w:t>
      </w:r>
      <w:r w:rsidR="008B279A">
        <w:rPr>
          <w:lang w:val="pt-BR"/>
        </w:rPr>
        <w:t>Escolha valores das variáveis independentes e mostre que a solução satisfaz ao sistema.</w:t>
      </w:r>
    </w:p>
    <w:p w:rsidR="006301F1" w:rsidRDefault="006301F1" w:rsidP="00493656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Apesar do sistema admitir infinitas soluções a solução com menor norma possível é dada por: </w:t>
      </w:r>
      <w:r w:rsidRPr="006301F1">
        <w:rPr>
          <w:position w:val="-18"/>
          <w:lang w:val="pt-BR"/>
        </w:rPr>
        <w:object w:dxaOrig="1760" w:dyaOrig="560">
          <v:shape id="_x0000_i1075" type="#_x0000_t75" style="width:88.15pt;height:28.2pt" o:ole="">
            <v:imagedata r:id="rId44" o:title=""/>
          </v:shape>
          <o:OLEObject Type="Embed" ProgID="Equation.DSMT4" ShapeID="_x0000_i1075" DrawAspect="Content" ObjectID="_1425675183" r:id="rId45"/>
        </w:object>
      </w:r>
      <w:r>
        <w:rPr>
          <w:lang w:val="pt-BR"/>
        </w:rPr>
        <w:t xml:space="preserve">. Calcule essa solução de noorma mínima para esse sistema. </w:t>
      </w:r>
    </w:p>
    <w:p w:rsidR="00AB4C2F" w:rsidRDefault="00AB1A26" w:rsidP="00AB1A26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lastRenderedPageBreak/>
        <w:t>Sistema Linear superdeterminado</w:t>
      </w:r>
      <w:r w:rsidRPr="0055052C">
        <w:rPr>
          <w:lang w:val="pt-BR"/>
        </w:rPr>
        <w:t>: Considere o sistem</w:t>
      </w:r>
      <w:r>
        <w:rPr>
          <w:lang w:val="pt-BR"/>
        </w:rPr>
        <w:t xml:space="preserve">a </w:t>
      </w:r>
      <w:r w:rsidRPr="0055052C">
        <w:rPr>
          <w:position w:val="-12"/>
          <w:lang w:val="pt-BR"/>
        </w:rPr>
        <w:object w:dxaOrig="1760" w:dyaOrig="440">
          <v:shape id="_x0000_i1045" type="#_x0000_t75" style="width:88.15pt;height:21.9pt" o:ole="">
            <v:imagedata r:id="rId29" o:title=""/>
          </v:shape>
          <o:OLEObject Type="Embed" ProgID="Equation.DSMT4" ShapeID="_x0000_i1045" DrawAspect="Content" ObjectID="_1425675184" r:id="rId46"/>
        </w:object>
      </w:r>
      <w:r>
        <w:rPr>
          <w:lang w:val="pt-BR"/>
        </w:rPr>
        <w:t xml:space="preserve"> superdeterminado, ou seja, </w:t>
      </w:r>
      <w:r w:rsidRPr="0055052C">
        <w:rPr>
          <w:position w:val="-20"/>
          <w:lang w:val="pt-BR"/>
        </w:rPr>
        <w:object w:dxaOrig="1800" w:dyaOrig="540">
          <v:shape id="_x0000_i1046" type="#_x0000_t75" style="width:89.85pt;height:27.05pt" o:ole="">
            <v:imagedata r:id="rId47" o:title=""/>
          </v:shape>
          <o:OLEObject Type="Embed" ProgID="Equation.DSMT4" ShapeID="_x0000_i1046" DrawAspect="Content" ObjectID="_1425675185" r:id="rId48"/>
        </w:object>
      </w:r>
      <w:r>
        <w:rPr>
          <w:lang w:val="pt-BR"/>
        </w:rPr>
        <w:t xml:space="preserve">, sem solução. Multiplicando </w:t>
      </w:r>
      <w:r w:rsidR="007F553E">
        <w:rPr>
          <w:lang w:val="pt-BR"/>
        </w:rPr>
        <w:t xml:space="preserve">ambos os lado pela transposta de A temos um sistema de n equações e n incógnitas do tipo: </w:t>
      </w:r>
      <w:r w:rsidR="007F553E" w:rsidRPr="0055052C">
        <w:rPr>
          <w:position w:val="-12"/>
          <w:lang w:val="pt-BR"/>
        </w:rPr>
        <w:object w:dxaOrig="1260" w:dyaOrig="440">
          <v:shape id="_x0000_i1047" type="#_x0000_t75" style="width:63.35pt;height:21.9pt" o:ole="">
            <v:imagedata r:id="rId49" o:title=""/>
          </v:shape>
          <o:OLEObject Type="Embed" ProgID="Equation.DSMT4" ShapeID="_x0000_i1047" DrawAspect="Content" ObjectID="_1425675186" r:id="rId50"/>
        </w:object>
      </w:r>
      <w:r w:rsidR="007F553E">
        <w:rPr>
          <w:lang w:val="pt-BR"/>
        </w:rPr>
        <w:t xml:space="preserve">. A matriz </w:t>
      </w:r>
      <w:r w:rsidR="007F553E" w:rsidRPr="007F553E">
        <w:rPr>
          <w:position w:val="-4"/>
          <w:lang w:val="pt-BR"/>
        </w:rPr>
        <w:object w:dxaOrig="440" w:dyaOrig="340">
          <v:shape id="_x0000_i1049" type="#_x0000_t75" style="width:21.9pt;height:17.3pt" o:ole="">
            <v:imagedata r:id="rId51" o:title=""/>
          </v:shape>
          <o:OLEObject Type="Embed" ProgID="Equation.DSMT4" ShapeID="_x0000_i1049" DrawAspect="Content" ObjectID="_1425675187" r:id="rId52"/>
        </w:object>
      </w:r>
      <w:r w:rsidR="00A215E8">
        <w:rPr>
          <w:lang w:val="pt-BR"/>
        </w:rPr>
        <w:t xml:space="preserve"> é quadrada e simétrica e a solução </w:t>
      </w:r>
      <w:r w:rsidR="007F553E" w:rsidRPr="007F553E">
        <w:rPr>
          <w:position w:val="-6"/>
          <w:lang w:val="pt-BR"/>
        </w:rPr>
        <w:object w:dxaOrig="320" w:dyaOrig="380">
          <v:shape id="_x0000_i1048" type="#_x0000_t75" style="width:16.15pt;height:19pt" o:ole="">
            <v:imagedata r:id="rId53" o:title=""/>
          </v:shape>
          <o:OLEObject Type="Embed" ProgID="Equation.DSMT4" ShapeID="_x0000_i1048" DrawAspect="Content" ObjectID="_1425675188" r:id="rId54"/>
        </w:object>
      </w:r>
      <w:r w:rsidR="00A215E8">
        <w:rPr>
          <w:lang w:val="pt-BR"/>
        </w:rPr>
        <w:t xml:space="preserve"> </w:t>
      </w:r>
      <w:r w:rsidR="007F553E">
        <w:rPr>
          <w:lang w:val="pt-BR"/>
        </w:rPr>
        <w:t>desse sistema</w:t>
      </w:r>
      <w:r w:rsidR="00A215E8">
        <w:rPr>
          <w:lang w:val="pt-BR"/>
        </w:rPr>
        <w:t xml:space="preserve">, embora não seja solução de </w:t>
      </w:r>
      <w:r w:rsidR="00A215E8" w:rsidRPr="0055052C">
        <w:rPr>
          <w:position w:val="-12"/>
          <w:lang w:val="pt-BR"/>
        </w:rPr>
        <w:object w:dxaOrig="880" w:dyaOrig="440">
          <v:shape id="_x0000_i1050" type="#_x0000_t75" style="width:44.35pt;height:21.9pt" o:ole="">
            <v:imagedata r:id="rId55" o:title=""/>
          </v:shape>
          <o:OLEObject Type="Embed" ProgID="Equation.DSMT4" ShapeID="_x0000_i1050" DrawAspect="Content" ObjectID="_1425675189" r:id="rId56"/>
        </w:object>
      </w:r>
      <w:r w:rsidR="00A215E8">
        <w:rPr>
          <w:lang w:val="pt-BR"/>
        </w:rPr>
        <w:t>,</w:t>
      </w:r>
      <w:r w:rsidR="007F553E">
        <w:rPr>
          <w:lang w:val="pt-BR"/>
        </w:rPr>
        <w:t xml:space="preserve"> minimiza o erro cometido</w:t>
      </w:r>
      <w:r w:rsidR="00A215E8">
        <w:rPr>
          <w:lang w:val="pt-BR"/>
        </w:rPr>
        <w:t xml:space="preserve">, ou seja, se </w:t>
      </w:r>
      <w:r w:rsidR="00A215E8" w:rsidRPr="0055052C">
        <w:rPr>
          <w:position w:val="-12"/>
          <w:lang w:val="pt-BR"/>
        </w:rPr>
        <w:object w:dxaOrig="1060" w:dyaOrig="440">
          <v:shape id="_x0000_i1051" type="#_x0000_t75" style="width:53pt;height:21.9pt" o:ole="">
            <v:imagedata r:id="rId57" o:title=""/>
          </v:shape>
          <o:OLEObject Type="Embed" ProgID="Equation.DSMT4" ShapeID="_x0000_i1051" DrawAspect="Content" ObjectID="_1425675190" r:id="rId58"/>
        </w:object>
      </w:r>
      <w:r w:rsidR="00A215E8">
        <w:rPr>
          <w:lang w:val="pt-BR"/>
        </w:rPr>
        <w:t>, então</w:t>
      </w:r>
      <w:r w:rsidR="000E1CAF">
        <w:rPr>
          <w:lang w:val="pt-BR"/>
        </w:rPr>
        <w:t xml:space="preserve"> a somatória do quadrado dos resíduos</w:t>
      </w:r>
      <w:r w:rsidR="00A215E8">
        <w:rPr>
          <w:lang w:val="pt-BR"/>
        </w:rPr>
        <w:t xml:space="preserve"> </w:t>
      </w:r>
      <w:r w:rsidR="000E1CAF" w:rsidRPr="000E1CAF">
        <w:rPr>
          <w:position w:val="-22"/>
          <w:lang w:val="pt-BR"/>
        </w:rPr>
        <w:object w:dxaOrig="2820" w:dyaOrig="580">
          <v:shape id="_x0000_i1061" type="#_x0000_t75" style="width:141.1pt;height:28.8pt" o:ole="">
            <v:imagedata r:id="rId59" o:title=""/>
          </v:shape>
          <o:OLEObject Type="Embed" ProgID="Equation.DSMT4" ShapeID="_x0000_i1061" DrawAspect="Content" ObjectID="_1425675191" r:id="rId60"/>
        </w:object>
      </w:r>
      <w:r w:rsidR="00A215E8">
        <w:rPr>
          <w:lang w:val="pt-BR"/>
        </w:rPr>
        <w:t xml:space="preserve"> é o menor possível. </w:t>
      </w:r>
    </w:p>
    <w:p w:rsidR="00AB1A26" w:rsidRDefault="00AB4C2F" w:rsidP="00623E44">
      <w:pPr>
        <w:spacing w:after="240" w:line="360" w:lineRule="auto"/>
        <w:ind w:firstLine="720"/>
        <w:jc w:val="both"/>
        <w:rPr>
          <w:lang w:val="pt-BR"/>
        </w:rPr>
      </w:pPr>
      <w:r>
        <w:rPr>
          <w:lang w:val="pt-BR"/>
        </w:rPr>
        <w:t>Considere o sistema:</w:t>
      </w:r>
      <w:r w:rsidR="00634C68">
        <w:rPr>
          <w:lang w:val="pt-BR"/>
        </w:rPr>
        <w:t xml:space="preserve"> </w:t>
      </w:r>
      <w:r w:rsidR="00A215E8" w:rsidRPr="00A215E8">
        <w:rPr>
          <w:position w:val="-98"/>
          <w:lang w:val="pt-BR"/>
        </w:rPr>
        <w:object w:dxaOrig="2200" w:dyaOrig="2100">
          <v:shape id="_x0000_i1052" type="#_x0000_t75" style="width:110pt;height:104.85pt" o:ole="">
            <v:imagedata r:id="rId61" o:title=""/>
          </v:shape>
          <o:OLEObject Type="Embed" ProgID="Equation.DSMT4" ShapeID="_x0000_i1052" DrawAspect="Content" ObjectID="_1425675192" r:id="rId62"/>
        </w:object>
      </w:r>
      <w:r w:rsidR="00623E44">
        <w:rPr>
          <w:lang w:val="pt-BR"/>
        </w:rPr>
        <w:t>, ou seja</w:t>
      </w:r>
      <w:r>
        <w:rPr>
          <w:lang w:val="pt-BR"/>
        </w:rPr>
        <w:t>:</w:t>
      </w:r>
      <w:r w:rsidRPr="00A215E8">
        <w:rPr>
          <w:position w:val="-98"/>
          <w:lang w:val="pt-BR"/>
        </w:rPr>
        <w:object w:dxaOrig="2980" w:dyaOrig="2100">
          <v:shape id="_x0000_i1053" type="#_x0000_t75" style="width:149.2pt;height:104.85pt" o:ole="">
            <v:imagedata r:id="rId63" o:title=""/>
          </v:shape>
          <o:OLEObject Type="Embed" ProgID="Equation.DSMT4" ShapeID="_x0000_i1053" DrawAspect="Content" ObjectID="_1425675193" r:id="rId64"/>
        </w:object>
      </w:r>
    </w:p>
    <w:p w:rsidR="00A215E8" w:rsidRPr="00A215E8" w:rsidRDefault="00AB4C2F" w:rsidP="00AB4C2F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Calcule os postos </w:t>
      </w:r>
      <w:r w:rsidRPr="002F76C3">
        <w:rPr>
          <w:position w:val="-14"/>
          <w:lang w:val="pt-BR"/>
        </w:rPr>
        <w:object w:dxaOrig="680" w:dyaOrig="420">
          <v:shape id="_x0000_i1054" type="#_x0000_t75" style="width:34pt;height:20.75pt" o:ole="">
            <v:imagedata r:id="rId39" o:title=""/>
          </v:shape>
          <o:OLEObject Type="Embed" ProgID="Equation.DSMT4" ShapeID="_x0000_i1054" DrawAspect="Content" ObjectID="_1425675194" r:id="rId65"/>
        </w:object>
      </w:r>
      <w:r>
        <w:rPr>
          <w:lang w:val="pt-BR"/>
        </w:rPr>
        <w:t xml:space="preserve"> e </w:t>
      </w:r>
      <w:r w:rsidRPr="00CC61F7">
        <w:rPr>
          <w:position w:val="-20"/>
          <w:lang w:val="pt-BR"/>
        </w:rPr>
        <w:object w:dxaOrig="920" w:dyaOrig="540">
          <v:shape id="_x0000_i1055" type="#_x0000_t75" style="width:46.1pt;height:27.05pt" o:ole="">
            <v:imagedata r:id="rId27" o:title=""/>
          </v:shape>
          <o:OLEObject Type="Embed" ProgID="Equation.DSMT4" ShapeID="_x0000_i1055" DrawAspect="Content" ObjectID="_1425675195" r:id="rId66"/>
        </w:object>
      </w:r>
      <w:r>
        <w:rPr>
          <w:lang w:val="pt-BR"/>
        </w:rPr>
        <w:t xml:space="preserve"> e mostre que o sistema não admite solução, ou seja, </w:t>
      </w:r>
      <w:r w:rsidRPr="00CC61F7">
        <w:rPr>
          <w:position w:val="-20"/>
          <w:lang w:val="pt-BR"/>
        </w:rPr>
        <w:object w:dxaOrig="1800" w:dyaOrig="540">
          <v:shape id="_x0000_i1056" type="#_x0000_t75" style="width:90.45pt;height:27.05pt" o:ole="">
            <v:imagedata r:id="rId67" o:title=""/>
          </v:shape>
          <o:OLEObject Type="Embed" ProgID="Equation.DSMT4" ShapeID="_x0000_i1056" DrawAspect="Content" ObjectID="_1425675196" r:id="rId68"/>
        </w:object>
      </w:r>
      <w:r>
        <w:rPr>
          <w:lang w:val="pt-BR"/>
        </w:rPr>
        <w:t>.</w:t>
      </w:r>
    </w:p>
    <w:p w:rsidR="00AB4C2F" w:rsidRDefault="00AB1A26" w:rsidP="00AB4C2F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Calcule a</w:t>
      </w:r>
      <w:r w:rsidR="00AB4C2F">
        <w:rPr>
          <w:lang w:val="pt-BR"/>
        </w:rPr>
        <w:t xml:space="preserve">s matrizes </w:t>
      </w:r>
      <w:r w:rsidR="00AB4C2F" w:rsidRPr="00AB4C2F">
        <w:rPr>
          <w:position w:val="-4"/>
          <w:lang w:val="pt-BR"/>
        </w:rPr>
        <w:object w:dxaOrig="440" w:dyaOrig="340">
          <v:shape id="_x0000_i1057" type="#_x0000_t75" style="width:21.9pt;height:17.3pt" o:ole="">
            <v:imagedata r:id="rId69" o:title=""/>
          </v:shape>
          <o:OLEObject Type="Embed" ProgID="Equation.DSMT4" ShapeID="_x0000_i1057" DrawAspect="Content" ObjectID="_1425675197" r:id="rId70"/>
        </w:object>
      </w:r>
      <w:r w:rsidR="00AB4C2F">
        <w:rPr>
          <w:lang w:val="pt-BR"/>
        </w:rPr>
        <w:t xml:space="preserve">, </w:t>
      </w:r>
      <w:r w:rsidR="00AB4C2F" w:rsidRPr="00AB4C2F">
        <w:rPr>
          <w:position w:val="-18"/>
          <w:lang w:val="pt-BR"/>
        </w:rPr>
        <w:object w:dxaOrig="840" w:dyaOrig="560">
          <v:shape id="_x0000_i1059" type="#_x0000_t75" style="width:42.05pt;height:28.2pt" o:ole="">
            <v:imagedata r:id="rId71" o:title=""/>
          </v:shape>
          <o:OLEObject Type="Embed" ProgID="Equation.DSMT4" ShapeID="_x0000_i1059" DrawAspect="Content" ObjectID="_1425675198" r:id="rId72"/>
        </w:object>
      </w:r>
      <w:r w:rsidR="00AB4C2F">
        <w:rPr>
          <w:lang w:val="pt-BR"/>
        </w:rPr>
        <w:t xml:space="preserve">, </w:t>
      </w:r>
      <w:r w:rsidR="00AB4C2F" w:rsidRPr="00AB4C2F">
        <w:rPr>
          <w:position w:val="-6"/>
          <w:lang w:val="pt-BR"/>
        </w:rPr>
        <w:object w:dxaOrig="440" w:dyaOrig="380">
          <v:shape id="_x0000_i1058" type="#_x0000_t75" style="width:21.9pt;height:19pt" o:ole="">
            <v:imagedata r:id="rId73" o:title=""/>
          </v:shape>
          <o:OLEObject Type="Embed" ProgID="Equation.DSMT4" ShapeID="_x0000_i1058" DrawAspect="Content" ObjectID="_1425675199" r:id="rId74"/>
        </w:object>
      </w:r>
      <w:r w:rsidR="00AB4C2F">
        <w:rPr>
          <w:lang w:val="pt-BR"/>
        </w:rPr>
        <w:t xml:space="preserve">e </w:t>
      </w:r>
      <w:r w:rsidR="00AB4C2F" w:rsidRPr="00AB4C2F">
        <w:rPr>
          <w:position w:val="-20"/>
          <w:lang w:val="pt-BR"/>
        </w:rPr>
        <w:object w:dxaOrig="2000" w:dyaOrig="580">
          <v:shape id="_x0000_i1060" type="#_x0000_t75" style="width:100.2pt;height:28.8pt" o:ole="">
            <v:imagedata r:id="rId75" o:title=""/>
          </v:shape>
          <o:OLEObject Type="Embed" ProgID="Equation.DSMT4" ShapeID="_x0000_i1060" DrawAspect="Content" ObjectID="_1425675200" r:id="rId76"/>
        </w:object>
      </w:r>
      <w:r w:rsidR="00AB4C2F">
        <w:rPr>
          <w:lang w:val="pt-BR"/>
        </w:rPr>
        <w:t>.</w:t>
      </w:r>
    </w:p>
    <w:p w:rsidR="000E1CAF" w:rsidRDefault="000E1CAF" w:rsidP="00AB4C2F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Calcule a soma dos quadrados dos resíduos </w:t>
      </w:r>
      <w:r w:rsidRPr="000E1CAF">
        <w:rPr>
          <w:position w:val="-22"/>
          <w:lang w:val="pt-BR"/>
        </w:rPr>
        <w:object w:dxaOrig="2820" w:dyaOrig="580">
          <v:shape id="_x0000_i1062" type="#_x0000_t75" style="width:141.1pt;height:28.8pt" o:ole="">
            <v:imagedata r:id="rId59" o:title=""/>
          </v:shape>
          <o:OLEObject Type="Embed" ProgID="Equation.DSMT4" ShapeID="_x0000_i1062" DrawAspect="Content" ObjectID="_1425675201" r:id="rId77"/>
        </w:object>
      </w:r>
      <w:r>
        <w:rPr>
          <w:lang w:val="pt-BR"/>
        </w:rPr>
        <w:t>.</w:t>
      </w:r>
    </w:p>
    <w:p w:rsidR="000E1CAF" w:rsidRDefault="000E1CAF" w:rsidP="00AB4C2F">
      <w:pPr>
        <w:pStyle w:val="ListParagraph"/>
        <w:numPr>
          <w:ilvl w:val="0"/>
          <w:numId w:val="9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Gere um vetor </w:t>
      </w:r>
      <w:r w:rsidRPr="000E1CAF">
        <w:rPr>
          <w:position w:val="-12"/>
          <w:lang w:val="pt-BR"/>
        </w:rPr>
        <w:object w:dxaOrig="1740" w:dyaOrig="440">
          <v:shape id="_x0000_i1064" type="#_x0000_t75" style="width:87pt;height:21.9pt" o:ole="">
            <v:imagedata r:id="rId78" o:title=""/>
          </v:shape>
          <o:OLEObject Type="Embed" ProgID="Equation.DSMT4" ShapeID="_x0000_i1064" DrawAspect="Content" ObjectID="_1425675202" r:id="rId79"/>
        </w:object>
      </w:r>
      <w:r>
        <w:rPr>
          <w:lang w:val="pt-BR"/>
        </w:rPr>
        <w:t xml:space="preserve"> com cada componente de </w:t>
      </w:r>
      <w:r w:rsidRPr="000E1CAF">
        <w:rPr>
          <w:position w:val="-6"/>
          <w:lang w:val="pt-BR"/>
        </w:rPr>
        <w:object w:dxaOrig="380" w:dyaOrig="300">
          <v:shape id="_x0000_i1065" type="#_x0000_t75" style="width:19pt;height:15pt" o:ole="">
            <v:imagedata r:id="rId80" o:title=""/>
          </v:shape>
          <o:OLEObject Type="Embed" ProgID="Equation.DSMT4" ShapeID="_x0000_i1065" DrawAspect="Content" ObjectID="_1425675203" r:id="rId81"/>
        </w:object>
      </w:r>
      <w:r>
        <w:rPr>
          <w:lang w:val="pt-BR"/>
        </w:rPr>
        <w:t xml:space="preserve"> sendo um número aleatório entre </w:t>
      </w:r>
      <w:r w:rsidRPr="000E1CAF">
        <w:rPr>
          <w:position w:val="-14"/>
          <w:lang w:val="pt-BR"/>
        </w:rPr>
        <w:object w:dxaOrig="1060" w:dyaOrig="420">
          <v:shape id="_x0000_i1063" type="#_x0000_t75" style="width:53pt;height:20.75pt" o:ole="">
            <v:imagedata r:id="rId82" o:title=""/>
          </v:shape>
          <o:OLEObject Type="Embed" ProgID="Equation.DSMT4" ShapeID="_x0000_i1063" DrawAspect="Content" ObjectID="_1425675204" r:id="rId83"/>
        </w:object>
      </w:r>
      <w:r>
        <w:rPr>
          <w:lang w:val="pt-BR"/>
        </w:rPr>
        <w:t xml:space="preserve">. Calcule </w:t>
      </w:r>
      <w:r w:rsidRPr="000E1CAF">
        <w:rPr>
          <w:position w:val="-12"/>
          <w:lang w:val="pt-BR"/>
        </w:rPr>
        <w:object w:dxaOrig="1600" w:dyaOrig="440">
          <v:shape id="_x0000_i1066" type="#_x0000_t75" style="width:80.05pt;height:21.9pt" o:ole="">
            <v:imagedata r:id="rId84" o:title=""/>
          </v:shape>
          <o:OLEObject Type="Embed" ProgID="Equation.DSMT4" ShapeID="_x0000_i1066" DrawAspect="Content" ObjectID="_1425675205" r:id="rId85"/>
        </w:object>
      </w:r>
      <w:r>
        <w:rPr>
          <w:lang w:val="pt-BR"/>
        </w:rPr>
        <w:t xml:space="preserve"> e a sua somatória do quadrado dos resíduos </w:t>
      </w:r>
      <w:r w:rsidRPr="000E1CAF">
        <w:rPr>
          <w:position w:val="-20"/>
          <w:lang w:val="pt-BR"/>
        </w:rPr>
        <w:object w:dxaOrig="3360" w:dyaOrig="540">
          <v:shape id="_x0000_i1067" type="#_x0000_t75" style="width:168.2pt;height:27.05pt" o:ole="">
            <v:imagedata r:id="rId86" o:title=""/>
          </v:shape>
          <o:OLEObject Type="Embed" ProgID="Equation.DSMT4" ShapeID="_x0000_i1067" DrawAspect="Content" ObjectID="_1425675206" r:id="rId87"/>
        </w:object>
      </w:r>
      <w:r>
        <w:rPr>
          <w:lang w:val="pt-BR"/>
        </w:rPr>
        <w:t xml:space="preserve">. Apertando F9 note que esse número é sempre maior do que </w:t>
      </w:r>
      <w:r w:rsidRPr="000E1CAF">
        <w:rPr>
          <w:position w:val="-22"/>
          <w:lang w:val="pt-BR"/>
        </w:rPr>
        <w:object w:dxaOrig="2820" w:dyaOrig="580">
          <v:shape id="_x0000_i1068" type="#_x0000_t75" style="width:141.1pt;height:28.8pt" o:ole="">
            <v:imagedata r:id="rId59" o:title=""/>
          </v:shape>
          <o:OLEObject Type="Embed" ProgID="Equation.DSMT4" ShapeID="_x0000_i1068" DrawAspect="Content" ObjectID="_1425675207" r:id="rId88"/>
        </w:object>
      </w:r>
      <w:r>
        <w:rPr>
          <w:lang w:val="pt-BR"/>
        </w:rPr>
        <w:t>.</w:t>
      </w:r>
    </w:p>
    <w:p w:rsidR="00AB4CAB" w:rsidRPr="00AB4CAB" w:rsidRDefault="005E0D65" w:rsidP="00AB4CAB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lastRenderedPageBreak/>
        <w:t xml:space="preserve">Ajuste de Curva por </w:t>
      </w:r>
      <w:r w:rsidR="00AB4CAB" w:rsidRPr="00AB4CAB">
        <w:rPr>
          <w:b/>
          <w:lang w:val="pt-BR"/>
        </w:rPr>
        <w:t>Regressão Linear</w:t>
      </w:r>
      <w:r w:rsidR="00AB4CAB" w:rsidRPr="00AB4CAB">
        <w:rPr>
          <w:lang w:val="pt-BR"/>
        </w:rPr>
        <w:t>: Suponha que temos n observações de y e dos valores de X</w:t>
      </w:r>
      <w:r w:rsidR="00AB4CAB" w:rsidRPr="00AB4CAB">
        <w:rPr>
          <w:vertAlign w:val="subscript"/>
          <w:lang w:val="pt-BR"/>
        </w:rPr>
        <w:t>1</w:t>
      </w:r>
      <w:r w:rsidR="00AB4CAB" w:rsidRPr="00AB4CAB">
        <w:rPr>
          <w:lang w:val="pt-BR"/>
        </w:rPr>
        <w:t>, X</w:t>
      </w:r>
      <w:r w:rsidR="00AB4CAB" w:rsidRPr="00AB4CAB">
        <w:rPr>
          <w:vertAlign w:val="subscript"/>
          <w:lang w:val="pt-BR"/>
        </w:rPr>
        <w:t>2</w:t>
      </w:r>
      <w:r w:rsidR="00AB4CAB" w:rsidRPr="00AB4CAB">
        <w:rPr>
          <w:lang w:val="pt-BR"/>
        </w:rPr>
        <w:t>, ... X</w:t>
      </w:r>
      <w:r w:rsidR="00AB4CAB" w:rsidRPr="00AB4CAB">
        <w:rPr>
          <w:vertAlign w:val="subscript"/>
          <w:lang w:val="pt-BR"/>
        </w:rPr>
        <w:t xml:space="preserve">k. </w:t>
      </w:r>
      <w:r w:rsidR="00AB4CAB" w:rsidRPr="00AB4CAB">
        <w:rPr>
          <w:lang w:val="pt-BR"/>
        </w:rPr>
        <w:t xml:space="preserve">As equações </w:t>
      </w:r>
      <w:r w:rsidR="00AB4CAB" w:rsidRPr="007B76BC">
        <w:rPr>
          <w:position w:val="-12"/>
        </w:rPr>
        <w:object w:dxaOrig="3500" w:dyaOrig="360">
          <v:shape id="_x0000_i1069" type="#_x0000_t75" style="width:175.1pt;height:17.85pt" o:ole="">
            <v:imagedata r:id="rId89" o:title=""/>
          </v:shape>
          <o:OLEObject Type="Embed" ProgID="Equation.DSMT4" ShapeID="_x0000_i1069" DrawAspect="Content" ObjectID="_1425675208" r:id="rId90"/>
        </w:object>
      </w:r>
      <w:r w:rsidR="00AB4CAB" w:rsidRPr="00AB4CAB">
        <w:rPr>
          <w:lang w:val="pt-BR"/>
        </w:rPr>
        <w:t xml:space="preserve"> para todos os i’s pode ser escrita como:</w:t>
      </w:r>
    </w:p>
    <w:p w:rsidR="00AB4CAB" w:rsidRDefault="00AB4CAB" w:rsidP="00AB4CAB">
      <w:pPr>
        <w:jc w:val="center"/>
        <w:rPr>
          <w:lang w:val="pt-BR"/>
        </w:rPr>
      </w:pPr>
      <w:r w:rsidRPr="008B6693">
        <w:rPr>
          <w:position w:val="-68"/>
          <w:lang w:val="pt-BR"/>
        </w:rPr>
        <w:object w:dxaOrig="4239" w:dyaOrig="1480">
          <v:shape id="_x0000_i1070" type="#_x0000_t75" style="width:211.95pt;height:74.3pt" o:ole="">
            <v:imagedata r:id="rId91" o:title=""/>
          </v:shape>
          <o:OLEObject Type="Embed" ProgID="Equation.DSMT4" ShapeID="_x0000_i1070" DrawAspect="Content" ObjectID="_1425675209" r:id="rId92"/>
        </w:object>
      </w:r>
    </w:p>
    <w:p w:rsidR="00AB4CAB" w:rsidRDefault="00AB4CAB" w:rsidP="00AB4CAB">
      <w:pPr>
        <w:jc w:val="center"/>
        <w:rPr>
          <w:lang w:val="pt-BR"/>
        </w:rPr>
      </w:pPr>
    </w:p>
    <w:p w:rsidR="00AB4CAB" w:rsidRDefault="00AB4CAB" w:rsidP="00AB4CAB">
      <w:p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Onde </w:t>
      </w:r>
      <w:r w:rsidRPr="008B6693">
        <w:rPr>
          <w:position w:val="-68"/>
          <w:lang w:val="pt-BR"/>
        </w:rPr>
        <w:object w:dxaOrig="940" w:dyaOrig="1480">
          <v:shape id="_x0000_i1071" type="#_x0000_t75" style="width:47.25pt;height:74.3pt" o:ole="">
            <v:imagedata r:id="rId93" o:title=""/>
          </v:shape>
          <o:OLEObject Type="Embed" ProgID="Equation.DSMT4" ShapeID="_x0000_i1071" DrawAspect="Content" ObjectID="_1425675210" r:id="rId94"/>
        </w:object>
      </w:r>
      <w:r>
        <w:rPr>
          <w:lang w:val="pt-BR"/>
        </w:rPr>
        <w:t xml:space="preserve"> foram os valores observados, </w:t>
      </w:r>
      <w:r w:rsidRPr="008B6693">
        <w:rPr>
          <w:position w:val="-68"/>
          <w:lang w:val="pt-BR"/>
        </w:rPr>
        <w:object w:dxaOrig="520" w:dyaOrig="1480">
          <v:shape id="_x0000_i1073" type="#_x0000_t75" style="width:25.9pt;height:74.3pt" o:ole="">
            <v:imagedata r:id="rId95" o:title=""/>
          </v:shape>
          <o:OLEObject Type="Embed" ProgID="Equation.DSMT4" ShapeID="_x0000_i1073" DrawAspect="Content" ObjectID="_1425675211" r:id="rId96"/>
        </w:object>
      </w:r>
      <w:r>
        <w:rPr>
          <w:lang w:val="pt-BR"/>
        </w:rPr>
        <w:t xml:space="preserve"> são os coeficientes que desejamos determinar e </w:t>
      </w:r>
      <w:r w:rsidRPr="008B6693">
        <w:rPr>
          <w:position w:val="-68"/>
          <w:lang w:val="pt-BR"/>
        </w:rPr>
        <w:object w:dxaOrig="880" w:dyaOrig="1480">
          <v:shape id="_x0000_i1072" type="#_x0000_t75" style="width:44.35pt;height:74.3pt" o:ole="">
            <v:imagedata r:id="rId97" o:title=""/>
          </v:shape>
          <o:OLEObject Type="Embed" ProgID="Equation.DSMT4" ShapeID="_x0000_i1072" DrawAspect="Content" ObjectID="_1425675212" r:id="rId98"/>
        </w:object>
      </w:r>
      <w:r>
        <w:rPr>
          <w:lang w:val="pt-BR"/>
        </w:rPr>
        <w:t xml:space="preserve"> são os resíduos, ou erros. A solução que minimiza a somatória dos quadrados dos resíduos é dada por: </w:t>
      </w:r>
      <w:r w:rsidRPr="00AB4CAB">
        <w:rPr>
          <w:position w:val="-16"/>
          <w:lang w:val="pt-BR"/>
        </w:rPr>
        <w:object w:dxaOrig="2020" w:dyaOrig="540">
          <v:shape id="_x0000_i1074" type="#_x0000_t75" style="width:100.8pt;height:27.05pt" o:ole="">
            <v:imagedata r:id="rId99" o:title=""/>
          </v:shape>
          <o:OLEObject Type="Embed" ProgID="Equation.DSMT4" ShapeID="_x0000_i1074" DrawAspect="Content" ObjectID="_1425675213" r:id="rId100"/>
        </w:object>
      </w:r>
      <w:r>
        <w:rPr>
          <w:lang w:val="pt-BR"/>
        </w:rPr>
        <w:t xml:space="preserve">. </w:t>
      </w:r>
      <w:r w:rsidR="005E0D65">
        <w:rPr>
          <w:lang w:val="pt-BR"/>
        </w:rPr>
        <w:t xml:space="preserve">Considere os pontos da tabela abaixo que se acredita obedecem a uma parábola </w:t>
      </w:r>
      <w:r w:rsidR="005E0D65" w:rsidRPr="005E0D65">
        <w:rPr>
          <w:position w:val="-12"/>
          <w:lang w:val="pt-BR"/>
        </w:rPr>
        <w:object w:dxaOrig="2160" w:dyaOrig="440">
          <v:shape id="_x0000_i1076" type="#_x0000_t75" style="width:108.3pt;height:21.9pt" o:ole="">
            <v:imagedata r:id="rId101" o:title=""/>
          </v:shape>
          <o:OLEObject Type="Embed" ProgID="Equation.DSMT4" ShapeID="_x0000_i1076" DrawAspect="Content" ObjectID="_1425675214" r:id="rId102"/>
        </w:object>
      </w:r>
      <w:r w:rsidR="005E0D65">
        <w:rPr>
          <w:lang w:val="pt-BR"/>
        </w:rPr>
        <w:t xml:space="preserve">.  </w:t>
      </w:r>
    </w:p>
    <w:tbl>
      <w:tblPr>
        <w:tblStyle w:val="TableGrid"/>
        <w:tblW w:w="0" w:type="auto"/>
        <w:jc w:val="center"/>
        <w:tblLook w:val="04A0"/>
      </w:tblPr>
      <w:tblGrid>
        <w:gridCol w:w="751"/>
        <w:gridCol w:w="777"/>
      </w:tblGrid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-0.9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</w:t>
            </w:r>
          </w:p>
        </w:tc>
      </w:tr>
      <w:tr w:rsidR="00664824" w:rsidTr="00664824">
        <w:trPr>
          <w:jc w:val="center"/>
        </w:trPr>
        <w:tc>
          <w:tcPr>
            <w:tcW w:w="751" w:type="dxa"/>
            <w:vAlign w:val="bottom"/>
          </w:tcPr>
          <w:p w:rsidR="00664824" w:rsidRDefault="00664824" w:rsidP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7" w:type="dxa"/>
            <w:vAlign w:val="bottom"/>
          </w:tcPr>
          <w:p w:rsidR="00664824" w:rsidRDefault="00664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</w:t>
            </w:r>
          </w:p>
        </w:tc>
      </w:tr>
    </w:tbl>
    <w:p w:rsidR="00664824" w:rsidRDefault="00664824" w:rsidP="00AB4CAB">
      <w:pPr>
        <w:spacing w:after="240" w:line="360" w:lineRule="auto"/>
        <w:jc w:val="both"/>
        <w:rPr>
          <w:lang w:val="pt-BR"/>
        </w:rPr>
      </w:pPr>
    </w:p>
    <w:p w:rsidR="005E0D65" w:rsidRDefault="005E0D65" w:rsidP="005E0D65">
      <w:pPr>
        <w:pStyle w:val="ListParagraph"/>
        <w:numPr>
          <w:ilvl w:val="0"/>
          <w:numId w:val="10"/>
        </w:numPr>
        <w:spacing w:after="240" w:line="360" w:lineRule="auto"/>
        <w:rPr>
          <w:lang w:val="pt-BR"/>
        </w:rPr>
      </w:pPr>
      <w:r w:rsidRPr="005E0D65">
        <w:rPr>
          <w:lang w:val="pt-BR"/>
        </w:rPr>
        <w:lastRenderedPageBreak/>
        <w:t xml:space="preserve">Use regressão linear </w:t>
      </w:r>
      <w:r>
        <w:rPr>
          <w:lang w:val="pt-BR"/>
        </w:rPr>
        <w:t xml:space="preserve">com matrizes </w:t>
      </w:r>
      <w:r w:rsidRPr="005E0D65">
        <w:rPr>
          <w:lang w:val="pt-BR"/>
        </w:rPr>
        <w:t>para encontrar</w:t>
      </w:r>
      <w:r>
        <w:rPr>
          <w:lang w:val="pt-BR"/>
        </w:rPr>
        <w:t xml:space="preserve"> </w:t>
      </w:r>
      <w:r w:rsidRPr="005E0D65">
        <w:rPr>
          <w:lang w:val="pt-BR"/>
        </w:rPr>
        <w:t xml:space="preserve"> </w:t>
      </w:r>
      <w:r w:rsidRPr="005E0D65">
        <w:rPr>
          <w:position w:val="-56"/>
          <w:lang w:val="pt-BR"/>
        </w:rPr>
        <w:object w:dxaOrig="620" w:dyaOrig="1260">
          <v:shape id="_x0000_i1077" type="#_x0000_t75" style="width:31.1pt;height:62.8pt" o:ole="">
            <v:imagedata r:id="rId103" o:title=""/>
          </v:shape>
          <o:OLEObject Type="Embed" ProgID="Equation.DSMT4" ShapeID="_x0000_i1077" DrawAspect="Content" ObjectID="_1425675215" r:id="rId104"/>
        </w:object>
      </w:r>
      <w:r>
        <w:rPr>
          <w:lang w:val="pt-BR"/>
        </w:rPr>
        <w:t>.</w:t>
      </w:r>
    </w:p>
    <w:p w:rsidR="005E0D65" w:rsidRDefault="005E0D65" w:rsidP="005E0D65">
      <w:pPr>
        <w:pStyle w:val="ListParagraph"/>
        <w:numPr>
          <w:ilvl w:val="0"/>
          <w:numId w:val="10"/>
        </w:numPr>
        <w:spacing w:after="240" w:line="360" w:lineRule="auto"/>
        <w:rPr>
          <w:lang w:val="pt-BR"/>
        </w:rPr>
      </w:pPr>
      <w:r>
        <w:rPr>
          <w:lang w:val="pt-BR"/>
        </w:rPr>
        <w:t xml:space="preserve">Faça um gráfico da função ajustada por regressão com os pontos observados. </w:t>
      </w:r>
    </w:p>
    <w:p w:rsidR="00664824" w:rsidRPr="00664824" w:rsidRDefault="00664824" w:rsidP="00664824">
      <w:pPr>
        <w:spacing w:after="240" w:line="360" w:lineRule="auto"/>
        <w:rPr>
          <w:lang w:val="pt-BR"/>
        </w:rPr>
      </w:pPr>
    </w:p>
    <w:p w:rsidR="005E0D65" w:rsidRDefault="005E0D65" w:rsidP="005E0D65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t>Decomposição LU</w:t>
      </w:r>
      <w:r w:rsidR="00E00217">
        <w:rPr>
          <w:b/>
          <w:lang w:val="pt-BR"/>
        </w:rPr>
        <w:t xml:space="preserve"> de matriz quadrada</w:t>
      </w:r>
      <w:r>
        <w:rPr>
          <w:lang w:val="pt-BR"/>
        </w:rPr>
        <w:t xml:space="preserve">: </w:t>
      </w:r>
      <w:r w:rsidR="00E00217">
        <w:rPr>
          <w:lang w:val="pt-BR"/>
        </w:rPr>
        <w:t>A decomposição LU é escrever a matriz como o produto de uma matriz triangula inferior [Lower] por uma matriz triangular superior [Upper], na forma</w:t>
      </w:r>
      <w:r w:rsidR="00E00217" w:rsidRPr="00E00217">
        <w:rPr>
          <w:position w:val="-16"/>
          <w:lang w:val="pt-BR"/>
        </w:rPr>
        <w:object w:dxaOrig="1440" w:dyaOrig="420">
          <v:shape id="_x0000_i1078" type="#_x0000_t75" style="width:1in;height:20.75pt" o:ole="">
            <v:imagedata r:id="rId105" o:title=""/>
          </v:shape>
          <o:OLEObject Type="Embed" ProgID="Equation.DSMT4" ShapeID="_x0000_i1078" DrawAspect="Content" ObjectID="_1425675216" r:id="rId106"/>
        </w:object>
      </w:r>
      <w:r w:rsidR="00E00217">
        <w:rPr>
          <w:lang w:val="pt-BR"/>
        </w:rPr>
        <w:t>. Faça a decomposição LU da matriz</w:t>
      </w:r>
      <w:r>
        <w:rPr>
          <w:lang w:val="pt-BR"/>
        </w:rPr>
        <w:t xml:space="preserve">: </w:t>
      </w:r>
      <w:r w:rsidR="00E00217" w:rsidRPr="00E00217">
        <w:rPr>
          <w:position w:val="-56"/>
          <w:lang w:val="pt-BR"/>
        </w:rPr>
        <w:object w:dxaOrig="1600" w:dyaOrig="1260">
          <v:shape id="_x0000_i1079" type="#_x0000_t75" style="width:80.05pt;height:63.35pt" o:ole="">
            <v:imagedata r:id="rId107" o:title=""/>
          </v:shape>
          <o:OLEObject Type="Embed" ProgID="Equation.DSMT4" ShapeID="_x0000_i1079" DrawAspect="Content" ObjectID="_1425675217" r:id="rId108"/>
        </w:object>
      </w:r>
      <w:r>
        <w:rPr>
          <w:lang w:val="pt-BR"/>
        </w:rPr>
        <w:t>.</w:t>
      </w:r>
    </w:p>
    <w:p w:rsidR="00E00217" w:rsidRDefault="00E00217" w:rsidP="00E0021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t>Decomposição de Cholesky</w:t>
      </w:r>
      <w:r>
        <w:rPr>
          <w:lang w:val="pt-BR"/>
        </w:rPr>
        <w:t xml:space="preserve">: A decomposição de Cholesky é uma decomposição LU  na qual a matriz triangular superior é a transposta da inferior, ou seja, </w:t>
      </w:r>
      <w:r w:rsidRPr="00E00217">
        <w:rPr>
          <w:position w:val="-12"/>
          <w:lang w:val="pt-BR"/>
        </w:rPr>
        <w:object w:dxaOrig="1400" w:dyaOrig="400">
          <v:shape id="_x0000_i1080" type="#_x0000_t75" style="width:70.25pt;height:20.15pt" o:ole="">
            <v:imagedata r:id="rId109" o:title=""/>
          </v:shape>
          <o:OLEObject Type="Embed" ProgID="Equation.DSMT4" ShapeID="_x0000_i1080" DrawAspect="Content" ObjectID="_1425675218" r:id="rId110"/>
        </w:object>
      </w:r>
      <w:r>
        <w:rPr>
          <w:lang w:val="pt-BR"/>
        </w:rPr>
        <w:t xml:space="preserve">. Só se aplica a matrizes simétricas definidas positivas. Faça a decomposição de Cholesky da matriz: </w:t>
      </w:r>
      <w:r w:rsidRPr="00E00217">
        <w:rPr>
          <w:position w:val="-56"/>
          <w:lang w:val="pt-BR"/>
        </w:rPr>
        <w:object w:dxaOrig="1300" w:dyaOrig="1260">
          <v:shape id="_x0000_i1081" type="#_x0000_t75" style="width:65.1pt;height:63.35pt" o:ole="">
            <v:imagedata r:id="rId111" o:title=""/>
          </v:shape>
          <o:OLEObject Type="Embed" ProgID="Equation.DSMT4" ShapeID="_x0000_i1081" DrawAspect="Content" ObjectID="_1425675219" r:id="rId112"/>
        </w:object>
      </w:r>
      <w:r>
        <w:rPr>
          <w:lang w:val="pt-BR"/>
        </w:rPr>
        <w:t>.</w:t>
      </w:r>
      <w:r w:rsidR="0003160D">
        <w:rPr>
          <w:lang w:val="pt-BR"/>
        </w:rPr>
        <w:t xml:space="preserve"> Mostre que a multiplicação da matriz obtida pela sua transposta realmente recupera a matriz original. Tente também com a matriz </w:t>
      </w:r>
      <w:r w:rsidR="0003160D" w:rsidRPr="00E00217">
        <w:rPr>
          <w:position w:val="-56"/>
          <w:lang w:val="pt-BR"/>
        </w:rPr>
        <w:object w:dxaOrig="1280" w:dyaOrig="1260">
          <v:shape id="_x0000_i1082" type="#_x0000_t75" style="width:63.95pt;height:63.35pt" o:ole="">
            <v:imagedata r:id="rId113" o:title=""/>
          </v:shape>
          <o:OLEObject Type="Embed" ProgID="Equation.DSMT4" ShapeID="_x0000_i1082" DrawAspect="Content" ObjectID="_1425675220" r:id="rId114"/>
        </w:object>
      </w:r>
      <w:r w:rsidR="0003160D">
        <w:rPr>
          <w:lang w:val="pt-BR"/>
        </w:rPr>
        <w:t>. O que acontece com os sinais dos elementos diagonais?</w:t>
      </w:r>
    </w:p>
    <w:p w:rsidR="00C9666A" w:rsidRDefault="00C9666A" w:rsidP="00C9666A">
      <w:pPr>
        <w:spacing w:after="240" w:line="360" w:lineRule="auto"/>
        <w:jc w:val="both"/>
        <w:rPr>
          <w:lang w:val="pt-BR"/>
        </w:rPr>
      </w:pPr>
    </w:p>
    <w:p w:rsidR="00C9666A" w:rsidRDefault="00C9666A" w:rsidP="00E0021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t>Decomposição em Valores Singulares [Single Value Decomposition - SVD]</w:t>
      </w:r>
      <w:r>
        <w:rPr>
          <w:lang w:val="pt-BR"/>
        </w:rPr>
        <w:t xml:space="preserve">: A decomposição SVD é da forma </w:t>
      </w:r>
      <w:r w:rsidRPr="00C9666A">
        <w:rPr>
          <w:position w:val="-20"/>
          <w:lang w:val="pt-BR"/>
        </w:rPr>
        <w:object w:dxaOrig="2860" w:dyaOrig="540">
          <v:shape id="_x0000_i1093" type="#_x0000_t75" style="width:142.85pt;height:27.05pt" o:ole="">
            <v:imagedata r:id="rId115" o:title=""/>
          </v:shape>
          <o:OLEObject Type="Embed" ProgID="Equation.DSMT4" ShapeID="_x0000_i1093" DrawAspect="Content" ObjectID="_1425675221" r:id="rId116"/>
        </w:object>
      </w:r>
      <w:r>
        <w:rPr>
          <w:lang w:val="pt-BR"/>
        </w:rPr>
        <w:t xml:space="preserve"> com as matrizes U e V ortogonais, ou seja, </w:t>
      </w:r>
      <w:r w:rsidRPr="00C9666A">
        <w:rPr>
          <w:position w:val="-6"/>
          <w:lang w:val="pt-BR"/>
        </w:rPr>
        <w:object w:dxaOrig="900" w:dyaOrig="340">
          <v:shape id="_x0000_i1094" type="#_x0000_t75" style="width:44.95pt;height:17.3pt" o:ole="">
            <v:imagedata r:id="rId117" o:title=""/>
          </v:shape>
          <o:OLEObject Type="Embed" ProgID="Equation.DSMT4" ShapeID="_x0000_i1094" DrawAspect="Content" ObjectID="_1425675222" r:id="rId118"/>
        </w:object>
      </w:r>
      <w:r>
        <w:rPr>
          <w:lang w:val="pt-BR"/>
        </w:rPr>
        <w:t xml:space="preserve"> e </w:t>
      </w:r>
      <w:r w:rsidRPr="00C9666A">
        <w:rPr>
          <w:position w:val="-6"/>
          <w:lang w:val="pt-BR"/>
        </w:rPr>
        <w:object w:dxaOrig="840" w:dyaOrig="340">
          <v:shape id="_x0000_i1095" type="#_x0000_t75" style="width:42.05pt;height:17.3pt" o:ole="">
            <v:imagedata r:id="rId119" o:title=""/>
          </v:shape>
          <o:OLEObject Type="Embed" ProgID="Equation.DSMT4" ShapeID="_x0000_i1095" DrawAspect="Content" ObjectID="_1425675223" r:id="rId120"/>
        </w:object>
      </w:r>
      <w:r>
        <w:rPr>
          <w:lang w:val="pt-BR"/>
        </w:rPr>
        <w:t xml:space="preserve">.  Se A é quadrada as três matrizes também são quadradas de mesma dimensão. </w:t>
      </w:r>
    </w:p>
    <w:p w:rsidR="00C9666A" w:rsidRDefault="00C9666A" w:rsidP="00C9666A">
      <w:pPr>
        <w:pStyle w:val="ListParagraph"/>
        <w:rPr>
          <w:lang w:val="pt-BR"/>
        </w:rPr>
      </w:pPr>
    </w:p>
    <w:p w:rsidR="00C9666A" w:rsidRDefault="00C9666A" w:rsidP="00C9666A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Encontre a SVD da matriz: </w:t>
      </w:r>
      <w:r w:rsidRPr="00E00217">
        <w:rPr>
          <w:position w:val="-56"/>
          <w:lang w:val="pt-BR"/>
        </w:rPr>
        <w:object w:dxaOrig="1579" w:dyaOrig="1260">
          <v:shape id="_x0000_i1096" type="#_x0000_t75" style="width:78.9pt;height:63.35pt" o:ole="">
            <v:imagedata r:id="rId121" o:title=""/>
          </v:shape>
          <o:OLEObject Type="Embed" ProgID="Equation.DSMT4" ShapeID="_x0000_i1096" DrawAspect="Content" ObjectID="_1425675224" r:id="rId122"/>
        </w:object>
      </w:r>
      <w:r>
        <w:rPr>
          <w:lang w:val="pt-BR"/>
        </w:rPr>
        <w:t>.</w:t>
      </w:r>
    </w:p>
    <w:p w:rsidR="00C9666A" w:rsidRDefault="00C9666A" w:rsidP="00C9666A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Encontre a SVD da matriz: </w:t>
      </w:r>
      <w:r w:rsidRPr="00E00217">
        <w:rPr>
          <w:position w:val="-56"/>
          <w:lang w:val="pt-BR"/>
        </w:rPr>
        <w:object w:dxaOrig="1020" w:dyaOrig="1260">
          <v:shape id="_x0000_i1097" type="#_x0000_t75" style="width:50.7pt;height:63.35pt" o:ole="">
            <v:imagedata r:id="rId123" o:title=""/>
          </v:shape>
          <o:OLEObject Type="Embed" ProgID="Equation.DSMT4" ShapeID="_x0000_i1097" DrawAspect="Content" ObjectID="_1425675225" r:id="rId124"/>
        </w:object>
      </w:r>
      <w:r>
        <w:rPr>
          <w:lang w:val="pt-BR"/>
        </w:rPr>
        <w:t>.</w:t>
      </w:r>
    </w:p>
    <w:p w:rsidR="00C9666A" w:rsidRDefault="00C9666A" w:rsidP="00C9666A">
      <w:pPr>
        <w:pStyle w:val="ListParagraph"/>
        <w:numPr>
          <w:ilvl w:val="0"/>
          <w:numId w:val="12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Encontre a SVD da matriz: </w:t>
      </w:r>
      <w:r w:rsidR="00FE3A57" w:rsidRPr="00FE3A57">
        <w:rPr>
          <w:position w:val="-36"/>
          <w:lang w:val="pt-BR"/>
        </w:rPr>
        <w:object w:dxaOrig="1400" w:dyaOrig="859">
          <v:shape id="_x0000_i1098" type="#_x0000_t75" style="width:69.7pt;height:43.2pt" o:ole="">
            <v:imagedata r:id="rId125" o:title=""/>
          </v:shape>
          <o:OLEObject Type="Embed" ProgID="Equation.DSMT4" ShapeID="_x0000_i1098" DrawAspect="Content" ObjectID="_1425675226" r:id="rId126"/>
        </w:object>
      </w:r>
      <w:r>
        <w:rPr>
          <w:lang w:val="pt-BR"/>
        </w:rPr>
        <w:t>.</w:t>
      </w:r>
    </w:p>
    <w:p w:rsidR="00C9666A" w:rsidRDefault="00C9666A" w:rsidP="00C9666A">
      <w:pPr>
        <w:pStyle w:val="ListParagraph"/>
        <w:rPr>
          <w:lang w:val="pt-BR"/>
        </w:rPr>
      </w:pPr>
    </w:p>
    <w:p w:rsidR="00664824" w:rsidRDefault="00664824" w:rsidP="00664824">
      <w:pPr>
        <w:spacing w:after="240" w:line="360" w:lineRule="auto"/>
        <w:jc w:val="both"/>
        <w:rPr>
          <w:lang w:val="pt-BR"/>
        </w:rPr>
      </w:pPr>
    </w:p>
    <w:p w:rsidR="00664824" w:rsidRPr="00664824" w:rsidRDefault="009076A7" w:rsidP="00664824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t>Teorema de Cayley-Hamilton:</w:t>
      </w:r>
      <w:r w:rsidR="0003160D" w:rsidRPr="0003160D">
        <w:rPr>
          <w:lang w:val="pt-BR"/>
        </w:rPr>
        <w:t xml:space="preserve"> </w:t>
      </w:r>
      <w:r>
        <w:rPr>
          <w:lang w:val="pt-BR"/>
        </w:rPr>
        <w:t xml:space="preserve">No problema de autovalor </w:t>
      </w:r>
      <w:r w:rsidRPr="009076A7">
        <w:rPr>
          <w:position w:val="-6"/>
          <w:lang w:val="pt-BR"/>
        </w:rPr>
        <w:object w:dxaOrig="1020" w:dyaOrig="300">
          <v:shape id="_x0000_i1083" type="#_x0000_t75" style="width:51.25pt;height:15pt" o:ole="">
            <v:imagedata r:id="rId127" o:title=""/>
          </v:shape>
          <o:OLEObject Type="Embed" ProgID="Equation.DSMT4" ShapeID="_x0000_i1083" DrawAspect="Content" ObjectID="_1425675227" r:id="rId128"/>
        </w:object>
      </w:r>
      <w:r>
        <w:rPr>
          <w:lang w:val="pt-BR"/>
        </w:rPr>
        <w:t xml:space="preserve">, ou seja, </w:t>
      </w:r>
      <w:r w:rsidRPr="009076A7">
        <w:rPr>
          <w:position w:val="-14"/>
          <w:lang w:val="pt-BR"/>
        </w:rPr>
        <w:object w:dxaOrig="1620" w:dyaOrig="460">
          <v:shape id="_x0000_i1084" type="#_x0000_t75" style="width:81.2pt;height:23.05pt" o:ole="">
            <v:imagedata r:id="rId129" o:title=""/>
          </v:shape>
          <o:OLEObject Type="Embed" ProgID="Equation.DSMT4" ShapeID="_x0000_i1084" DrawAspect="Content" ObjectID="_1425675228" r:id="rId130"/>
        </w:object>
      </w:r>
      <w:r>
        <w:rPr>
          <w:lang w:val="pt-BR"/>
        </w:rPr>
        <w:t xml:space="preserve">, exigimos que o polinômio característico seja nulo, i.e., </w:t>
      </w:r>
      <w:r w:rsidRPr="009076A7">
        <w:rPr>
          <w:position w:val="-14"/>
          <w:lang w:val="pt-BR"/>
        </w:rPr>
        <w:object w:dxaOrig="2680" w:dyaOrig="420">
          <v:shape id="_x0000_i1085" type="#_x0000_t75" style="width:134.2pt;height:20.75pt" o:ole="">
            <v:imagedata r:id="rId131" o:title=""/>
          </v:shape>
          <o:OLEObject Type="Embed" ProgID="Equation.DSMT4" ShapeID="_x0000_i1085" DrawAspect="Content" ObjectID="_1425675229" r:id="rId132"/>
        </w:object>
      </w:r>
      <w:r>
        <w:rPr>
          <w:lang w:val="pt-BR"/>
        </w:rPr>
        <w:t xml:space="preserve">. O teorema de Cayley-Hamilton afirma que </w:t>
      </w:r>
      <w:r w:rsidRPr="009076A7">
        <w:rPr>
          <w:position w:val="-14"/>
          <w:lang w:val="pt-BR"/>
        </w:rPr>
        <w:object w:dxaOrig="1160" w:dyaOrig="420">
          <v:shape id="_x0000_i1086" type="#_x0000_t75" style="width:58.2pt;height:20.75pt" o:ole="">
            <v:imagedata r:id="rId133" o:title=""/>
          </v:shape>
          <o:OLEObject Type="Embed" ProgID="Equation.DSMT4" ShapeID="_x0000_i1086" DrawAspect="Content" ObjectID="_1425675230" r:id="rId134"/>
        </w:object>
      </w:r>
      <w:r>
        <w:rPr>
          <w:lang w:val="pt-BR"/>
        </w:rPr>
        <w:t xml:space="preserve">. Vamos verificar esse teorema para a matriz: </w:t>
      </w:r>
      <w:r w:rsidRPr="009076A7">
        <w:rPr>
          <w:position w:val="-56"/>
          <w:lang w:val="pt-BR"/>
        </w:rPr>
        <w:object w:dxaOrig="1740" w:dyaOrig="1260">
          <v:shape id="_x0000_i1087" type="#_x0000_t75" style="width:87pt;height:62.8pt" o:ole="">
            <v:imagedata r:id="rId135" o:title=""/>
          </v:shape>
          <o:OLEObject Type="Embed" ProgID="Equation.DSMT4" ShapeID="_x0000_i1087" DrawAspect="Content" ObjectID="_1425675231" r:id="rId136"/>
        </w:object>
      </w:r>
      <w:r>
        <w:rPr>
          <w:lang w:val="pt-BR"/>
        </w:rPr>
        <w:t xml:space="preserve">. Use os comandos do Digilander para encontrar o polinômio característico dessa matriz. Confira o teroema utilizando operações de matrizes. </w:t>
      </w:r>
    </w:p>
    <w:p w:rsidR="00664824" w:rsidRPr="00664824" w:rsidRDefault="00664824" w:rsidP="00664824">
      <w:pPr>
        <w:spacing w:after="240" w:line="360" w:lineRule="auto"/>
        <w:jc w:val="both"/>
        <w:rPr>
          <w:lang w:val="pt-BR"/>
        </w:rPr>
      </w:pPr>
    </w:p>
    <w:p w:rsidR="001C7A4D" w:rsidRDefault="001C7A4D" w:rsidP="009076A7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b/>
          <w:lang w:val="pt-BR"/>
        </w:rPr>
        <w:t>Autovetores e autovalores:</w:t>
      </w:r>
      <w:r w:rsidRPr="0003160D">
        <w:rPr>
          <w:lang w:val="pt-BR"/>
        </w:rPr>
        <w:t xml:space="preserve"> </w:t>
      </w:r>
    </w:p>
    <w:p w:rsidR="001C7A4D" w:rsidRPr="001C7A4D" w:rsidRDefault="001C7A4D" w:rsidP="001C7A4D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lang w:val="pt-BR"/>
        </w:rPr>
      </w:pPr>
      <w:r w:rsidRPr="001C7A4D">
        <w:rPr>
          <w:lang w:val="pt-BR"/>
        </w:rPr>
        <w:t xml:space="preserve">Encontre os autovalores da matriz: </w:t>
      </w:r>
      <w:r w:rsidRPr="009076A7">
        <w:rPr>
          <w:position w:val="-56"/>
          <w:lang w:val="pt-BR"/>
        </w:rPr>
        <w:object w:dxaOrig="1700" w:dyaOrig="1260">
          <v:shape id="_x0000_i1088" type="#_x0000_t75" style="width:85.25pt;height:62.8pt" o:ole="">
            <v:imagedata r:id="rId137" o:title=""/>
          </v:shape>
          <o:OLEObject Type="Embed" ProgID="Equation.DSMT4" ShapeID="_x0000_i1088" DrawAspect="Content" ObjectID="_1425675232" r:id="rId138"/>
        </w:object>
      </w:r>
      <w:r>
        <w:rPr>
          <w:lang w:val="pt-BR"/>
        </w:rPr>
        <w:t>.</w:t>
      </w:r>
    </w:p>
    <w:p w:rsidR="001C7A4D" w:rsidRDefault="001C7A4D" w:rsidP="001C7A4D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Para cada um dos autovalores e</w:t>
      </w:r>
      <w:r w:rsidRPr="001C7A4D">
        <w:rPr>
          <w:lang w:val="pt-BR"/>
        </w:rPr>
        <w:t>ncontre o auto</w:t>
      </w:r>
      <w:r>
        <w:rPr>
          <w:lang w:val="pt-BR"/>
        </w:rPr>
        <w:t>vet</w:t>
      </w:r>
      <w:r w:rsidRPr="001C7A4D">
        <w:rPr>
          <w:lang w:val="pt-BR"/>
        </w:rPr>
        <w:t>or</w:t>
      </w:r>
      <w:r w:rsidR="00073EEA">
        <w:rPr>
          <w:lang w:val="pt-BR"/>
        </w:rPr>
        <w:t>, de preferência normalizados</w:t>
      </w:r>
      <w:r>
        <w:rPr>
          <w:lang w:val="pt-BR"/>
        </w:rPr>
        <w:t>.</w:t>
      </w:r>
      <w:r w:rsidR="00073EEA">
        <w:rPr>
          <w:lang w:val="pt-BR"/>
        </w:rPr>
        <w:t xml:space="preserve"> </w:t>
      </w:r>
    </w:p>
    <w:p w:rsidR="00073EEA" w:rsidRPr="001C7A4D" w:rsidRDefault="00073EEA" w:rsidP="001C7A4D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Encontre a matriz </w:t>
      </w:r>
      <w:r w:rsidRPr="00073EEA">
        <w:rPr>
          <w:position w:val="-14"/>
          <w:lang w:val="pt-BR"/>
        </w:rPr>
        <w:object w:dxaOrig="1980" w:dyaOrig="420">
          <v:shape id="_x0000_i1089" type="#_x0000_t75" style="width:99.05pt;height:20.75pt" o:ole="">
            <v:imagedata r:id="rId139" o:title=""/>
          </v:shape>
          <o:OLEObject Type="Embed" ProgID="Equation.DSMT4" ShapeID="_x0000_i1089" DrawAspect="Content" ObjectID="_1425675233" r:id="rId140"/>
        </w:object>
      </w:r>
      <w:r>
        <w:rPr>
          <w:lang w:val="pt-BR"/>
        </w:rPr>
        <w:t>.</w:t>
      </w:r>
    </w:p>
    <w:p w:rsidR="001C7A4D" w:rsidRDefault="00073EEA" w:rsidP="001C7A4D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Diagonalize a matriz usando a regra </w:t>
      </w:r>
      <w:r w:rsidRPr="00073EEA">
        <w:rPr>
          <w:position w:val="-12"/>
          <w:lang w:val="pt-BR"/>
        </w:rPr>
        <w:object w:dxaOrig="1320" w:dyaOrig="440">
          <v:shape id="_x0000_i1090" type="#_x0000_t75" style="width:66.25pt;height:21.9pt" o:ole="">
            <v:imagedata r:id="rId141" o:title=""/>
          </v:shape>
          <o:OLEObject Type="Embed" ProgID="Equation.DSMT4" ShapeID="_x0000_i1090" DrawAspect="Content" ObjectID="_1425675234" r:id="rId142"/>
        </w:object>
      </w:r>
      <w:r>
        <w:rPr>
          <w:lang w:val="pt-BR"/>
        </w:rPr>
        <w:t xml:space="preserve">. </w:t>
      </w:r>
    </w:p>
    <w:p w:rsidR="00664824" w:rsidRPr="00664824" w:rsidRDefault="00664824" w:rsidP="00664824">
      <w:pPr>
        <w:spacing w:after="240" w:line="360" w:lineRule="auto"/>
        <w:jc w:val="both"/>
        <w:rPr>
          <w:lang w:val="pt-BR"/>
        </w:rPr>
      </w:pPr>
    </w:p>
    <w:p w:rsidR="00073EEA" w:rsidRPr="00073EEA" w:rsidRDefault="00073EEA" w:rsidP="00073EEA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Se a matriz for simétrica os autovalores serão reais. Nesse caso pode-se mostrar facilmente que </w:t>
      </w:r>
      <w:r w:rsidRPr="00073EEA">
        <w:rPr>
          <w:position w:val="-6"/>
          <w:lang w:val="pt-BR"/>
        </w:rPr>
        <w:object w:dxaOrig="920" w:dyaOrig="380">
          <v:shape id="_x0000_i1092" type="#_x0000_t75" style="width:46.1pt;height:19pt" o:ole="">
            <v:imagedata r:id="rId143" o:title=""/>
          </v:shape>
          <o:OLEObject Type="Embed" ProgID="Equation.DSMT4" ShapeID="_x0000_i1092" DrawAspect="Content" ObjectID="_1425675235" r:id="rId144"/>
        </w:object>
      </w:r>
      <w:r>
        <w:rPr>
          <w:lang w:val="pt-BR"/>
        </w:rPr>
        <w:t>. Se além disso a matriz for definida positiva os autovalores serão reais e positivos. Repita o problema 10 para a matriz simétrica do problema 8:</w:t>
      </w:r>
      <w:r w:rsidRPr="00E00217">
        <w:rPr>
          <w:position w:val="-56"/>
          <w:lang w:val="pt-BR"/>
        </w:rPr>
        <w:object w:dxaOrig="1300" w:dyaOrig="1260">
          <v:shape id="_x0000_i1091" type="#_x0000_t75" style="width:65.1pt;height:63.35pt" o:ole="">
            <v:imagedata r:id="rId111" o:title=""/>
          </v:shape>
          <o:OLEObject Type="Embed" ProgID="Equation.DSMT4" ShapeID="_x0000_i1091" DrawAspect="Content" ObjectID="_1425675236" r:id="rId145"/>
        </w:object>
      </w:r>
      <w:r>
        <w:rPr>
          <w:lang w:val="pt-BR"/>
        </w:rPr>
        <w:t>.</w:t>
      </w:r>
    </w:p>
    <w:sectPr w:rsidR="00073EEA" w:rsidRPr="00073EEA" w:rsidSect="00D9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620"/>
    <w:multiLevelType w:val="hybridMultilevel"/>
    <w:tmpl w:val="A9862840"/>
    <w:lvl w:ilvl="0" w:tplc="BB5C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C6727"/>
    <w:multiLevelType w:val="hybridMultilevel"/>
    <w:tmpl w:val="D73472E6"/>
    <w:lvl w:ilvl="0" w:tplc="D30643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</w:rPr>
    </w:lvl>
    <w:lvl w:ilvl="1" w:tplc="CB02B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12797"/>
    <w:multiLevelType w:val="hybridMultilevel"/>
    <w:tmpl w:val="1E6ED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A78"/>
    <w:multiLevelType w:val="hybridMultilevel"/>
    <w:tmpl w:val="12326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EBD"/>
    <w:multiLevelType w:val="hybridMultilevel"/>
    <w:tmpl w:val="01243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801B6"/>
    <w:multiLevelType w:val="hybridMultilevel"/>
    <w:tmpl w:val="AA306DC2"/>
    <w:lvl w:ilvl="0" w:tplc="86C00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950BD"/>
    <w:multiLevelType w:val="hybridMultilevel"/>
    <w:tmpl w:val="FB800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72EF2"/>
    <w:multiLevelType w:val="hybridMultilevel"/>
    <w:tmpl w:val="81423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36D37"/>
    <w:multiLevelType w:val="hybridMultilevel"/>
    <w:tmpl w:val="338A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E2B0B"/>
    <w:multiLevelType w:val="hybridMultilevel"/>
    <w:tmpl w:val="12326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E4BF2"/>
    <w:multiLevelType w:val="hybridMultilevel"/>
    <w:tmpl w:val="3B687A08"/>
    <w:lvl w:ilvl="0" w:tplc="11B6C7B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DA029C2"/>
    <w:multiLevelType w:val="hybridMultilevel"/>
    <w:tmpl w:val="47561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AA7683"/>
    <w:rsid w:val="00020D3E"/>
    <w:rsid w:val="00023EFF"/>
    <w:rsid w:val="0003160D"/>
    <w:rsid w:val="0004134C"/>
    <w:rsid w:val="00045183"/>
    <w:rsid w:val="00055BB3"/>
    <w:rsid w:val="0005669E"/>
    <w:rsid w:val="00073EEA"/>
    <w:rsid w:val="000C6480"/>
    <w:rsid w:val="000E1CAF"/>
    <w:rsid w:val="000E1D4E"/>
    <w:rsid w:val="000E63B1"/>
    <w:rsid w:val="00107C84"/>
    <w:rsid w:val="00130ADC"/>
    <w:rsid w:val="0014219F"/>
    <w:rsid w:val="001C7A4D"/>
    <w:rsid w:val="0021196C"/>
    <w:rsid w:val="00275F38"/>
    <w:rsid w:val="00295B72"/>
    <w:rsid w:val="002B43BC"/>
    <w:rsid w:val="002D21C6"/>
    <w:rsid w:val="002F11E1"/>
    <w:rsid w:val="002F76C3"/>
    <w:rsid w:val="00303CEC"/>
    <w:rsid w:val="00350C53"/>
    <w:rsid w:val="00362074"/>
    <w:rsid w:val="00420305"/>
    <w:rsid w:val="0042684B"/>
    <w:rsid w:val="0047088C"/>
    <w:rsid w:val="00476C79"/>
    <w:rsid w:val="00493656"/>
    <w:rsid w:val="0053448D"/>
    <w:rsid w:val="0055052C"/>
    <w:rsid w:val="0056760F"/>
    <w:rsid w:val="0057651A"/>
    <w:rsid w:val="005971C8"/>
    <w:rsid w:val="005C7D5B"/>
    <w:rsid w:val="005E0D65"/>
    <w:rsid w:val="005F7947"/>
    <w:rsid w:val="00623E44"/>
    <w:rsid w:val="006301F1"/>
    <w:rsid w:val="00634C68"/>
    <w:rsid w:val="00650804"/>
    <w:rsid w:val="00654079"/>
    <w:rsid w:val="00664824"/>
    <w:rsid w:val="006B31BF"/>
    <w:rsid w:val="006C17D4"/>
    <w:rsid w:val="00733A82"/>
    <w:rsid w:val="007B3C3B"/>
    <w:rsid w:val="007C1BEF"/>
    <w:rsid w:val="007F553E"/>
    <w:rsid w:val="0081165E"/>
    <w:rsid w:val="008212BE"/>
    <w:rsid w:val="00824178"/>
    <w:rsid w:val="00852D77"/>
    <w:rsid w:val="008609BF"/>
    <w:rsid w:val="008946D4"/>
    <w:rsid w:val="008A6C56"/>
    <w:rsid w:val="008B279A"/>
    <w:rsid w:val="008F0223"/>
    <w:rsid w:val="00904A78"/>
    <w:rsid w:val="009076A7"/>
    <w:rsid w:val="009268B1"/>
    <w:rsid w:val="0097046A"/>
    <w:rsid w:val="00975B04"/>
    <w:rsid w:val="009C2BFC"/>
    <w:rsid w:val="00A0307D"/>
    <w:rsid w:val="00A0467C"/>
    <w:rsid w:val="00A05A98"/>
    <w:rsid w:val="00A215E8"/>
    <w:rsid w:val="00A44792"/>
    <w:rsid w:val="00A651DF"/>
    <w:rsid w:val="00AA7683"/>
    <w:rsid w:val="00AB1A26"/>
    <w:rsid w:val="00AB4C2F"/>
    <w:rsid w:val="00AB4CAB"/>
    <w:rsid w:val="00AC0DF8"/>
    <w:rsid w:val="00AC259B"/>
    <w:rsid w:val="00AC6F43"/>
    <w:rsid w:val="00AD166E"/>
    <w:rsid w:val="00B21820"/>
    <w:rsid w:val="00B662E7"/>
    <w:rsid w:val="00B94274"/>
    <w:rsid w:val="00BE6F86"/>
    <w:rsid w:val="00BF776E"/>
    <w:rsid w:val="00C21721"/>
    <w:rsid w:val="00C47872"/>
    <w:rsid w:val="00C767A3"/>
    <w:rsid w:val="00C9666A"/>
    <w:rsid w:val="00CC61F7"/>
    <w:rsid w:val="00CF2272"/>
    <w:rsid w:val="00D07549"/>
    <w:rsid w:val="00D15DB3"/>
    <w:rsid w:val="00D16A43"/>
    <w:rsid w:val="00D3244D"/>
    <w:rsid w:val="00D96223"/>
    <w:rsid w:val="00DA5210"/>
    <w:rsid w:val="00DB1AEC"/>
    <w:rsid w:val="00DB4713"/>
    <w:rsid w:val="00E00217"/>
    <w:rsid w:val="00E26EF9"/>
    <w:rsid w:val="00E400FE"/>
    <w:rsid w:val="00E4146E"/>
    <w:rsid w:val="00E866C0"/>
    <w:rsid w:val="00F2261D"/>
    <w:rsid w:val="00F24A5D"/>
    <w:rsid w:val="00F25963"/>
    <w:rsid w:val="00F31465"/>
    <w:rsid w:val="00F920CE"/>
    <w:rsid w:val="00FC12B5"/>
    <w:rsid w:val="00FC41F2"/>
    <w:rsid w:val="00FC4A70"/>
    <w:rsid w:val="00FD6FD8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A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6C"/>
    <w:pPr>
      <w:ind w:left="720"/>
      <w:contextualSpacing/>
    </w:pPr>
  </w:style>
  <w:style w:type="table" w:styleId="TableGrid">
    <w:name w:val="Table Grid"/>
    <w:basedOn w:val="TableNormal"/>
    <w:rsid w:val="0066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F7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5" Type="http://schemas.openxmlformats.org/officeDocument/2006/relationships/hyperlink" Target="http://digilander.libero.it/foxes/SoftwareDownload.htm" TargetMode="Externa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Métodos Quantitativos em Economia Financeira ECO-219</vt:lpstr>
    </vt:vector>
  </TitlesOfParts>
  <Company>Unicamp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Quantitativos em Economia Financeira ECO-219</dc:title>
  <dc:creator>Carlos Lenz Cesar</dc:creator>
  <cp:lastModifiedBy>Lenz</cp:lastModifiedBy>
  <cp:revision>10</cp:revision>
  <dcterms:created xsi:type="dcterms:W3CDTF">2013-03-23T15:22:00Z</dcterms:created>
  <dcterms:modified xsi:type="dcterms:W3CDTF">2013-03-25T02:05:00Z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