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50" w:rsidRPr="009A365D" w:rsidRDefault="00142350" w:rsidP="00492C7A">
      <w:pPr>
        <w:pStyle w:val="Heading3"/>
        <w:numPr>
          <w:ilvl w:val="0"/>
          <w:numId w:val="0"/>
        </w:numPr>
        <w:ind w:left="851"/>
      </w:pPr>
      <w:bookmarkStart w:id="0" w:name="_Toc324456230"/>
      <w:r w:rsidRPr="009A365D">
        <w:t xml:space="preserve">Distribuições </w:t>
      </w:r>
      <w:r>
        <w:t>que não obedecem ao Teorema Central do Limite</w:t>
      </w:r>
      <w:r w:rsidRPr="009A365D">
        <w:t>.</w:t>
      </w:r>
      <w:bookmarkEnd w:id="0"/>
    </w:p>
    <w:p w:rsidR="00142350" w:rsidRDefault="00142350" w:rsidP="00492C7A">
      <w:pPr>
        <w:ind w:firstLine="0"/>
      </w:pPr>
      <w:r>
        <w:t>Começa</w:t>
      </w:r>
      <w:r w:rsidR="00492C7A">
        <w:t xml:space="preserve">mos </w:t>
      </w:r>
      <w:r>
        <w:t>essa seção com a pergunta: será que existem distribuições que não obedecem ao Teorema Central do Limite e jamais convergem para a distribuição normal?</w:t>
      </w:r>
    </w:p>
    <w:p w:rsidR="00142350" w:rsidRDefault="00142350" w:rsidP="00492C7A">
      <w:pPr>
        <w:ind w:firstLine="0"/>
      </w:pPr>
      <w:r>
        <w:t>Vamos começar analisando um caso simples, a distribuição de Cauchy dada por:</w:t>
      </w:r>
    </w:p>
    <w:p w:rsidR="00142350" w:rsidRDefault="003240E4" w:rsidP="00492C7A">
      <w:pPr>
        <w:ind w:firstLine="0"/>
      </w:pPr>
      <w:r w:rsidRPr="003240E4">
        <w:rPr>
          <w:position w:val="-28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2.25pt" o:ole="">
            <v:imagedata r:id="rId8" o:title=""/>
          </v:shape>
          <o:OLEObject Type="Embed" ProgID="Equation.DSMT4" ShapeID="_x0000_i1025" DrawAspect="Content" ObjectID="_1401563113" r:id="rId9"/>
        </w:object>
      </w:r>
      <w:r w:rsidR="00142350">
        <w:t>.</w:t>
      </w:r>
    </w:p>
    <w:p w:rsidR="00142350" w:rsidRDefault="00142350" w:rsidP="00492C7A">
      <w:pPr>
        <w:ind w:firstLine="0"/>
      </w:pPr>
      <w:r>
        <w:t xml:space="preserve">Note que </w:t>
      </w:r>
      <w:r w:rsidR="003240E4" w:rsidRPr="00D01712">
        <w:rPr>
          <w:position w:val="-14"/>
        </w:rPr>
        <w:object w:dxaOrig="940" w:dyaOrig="400">
          <v:shape id="_x0000_i1026" type="#_x0000_t75" style="width:48pt;height:21pt" o:ole="">
            <v:imagedata r:id="rId10" o:title=""/>
          </v:shape>
          <o:OLEObject Type="Embed" ProgID="Equation.DSMT4" ShapeID="_x0000_i1026" DrawAspect="Content" ObjectID="_1401563114" r:id="rId11"/>
        </w:object>
      </w:r>
      <w:r>
        <w:t xml:space="preserve"> e que para ser um </w:t>
      </w:r>
      <w:r w:rsidRPr="003240E4">
        <w:rPr>
          <w:rStyle w:val="Heading5Char"/>
          <w:lang w:val="pt-BR"/>
        </w:rPr>
        <w:t>fdp</w:t>
      </w:r>
      <w:r>
        <w:t xml:space="preserve"> é preciso que </w:t>
      </w:r>
      <w:r w:rsidR="003240E4" w:rsidRPr="003240E4">
        <w:rPr>
          <w:position w:val="-32"/>
        </w:rPr>
        <w:object w:dxaOrig="3040" w:dyaOrig="760">
          <v:shape id="_x0000_i1027" type="#_x0000_t75" style="width:152.25pt;height:38.25pt" o:ole="">
            <v:imagedata r:id="rId12" o:title=""/>
          </v:shape>
          <o:OLEObject Type="Embed" ProgID="Equation.DSMT4" ShapeID="_x0000_i1027" DrawAspect="Content" ObjectID="_1401563115" r:id="rId13"/>
        </w:object>
      </w:r>
      <w:r>
        <w:t xml:space="preserve">.  Fazendo a mudança de variável </w:t>
      </w:r>
      <w:r w:rsidR="003240E4" w:rsidRPr="003240E4">
        <w:rPr>
          <w:position w:val="-10"/>
        </w:rPr>
        <w:object w:dxaOrig="1080" w:dyaOrig="320">
          <v:shape id="_x0000_i1028" type="#_x0000_t75" style="width:54pt;height:15pt" o:ole="">
            <v:imagedata r:id="rId14" o:title=""/>
          </v:shape>
          <o:OLEObject Type="Embed" ProgID="Equation.DSMT4" ShapeID="_x0000_i1028" DrawAspect="Content" ObjectID="_1401563116" r:id="rId15"/>
        </w:object>
      </w:r>
      <w:r>
        <w:t xml:space="preserve">, </w:t>
      </w:r>
      <w:r w:rsidR="003240E4">
        <w:t>temos que</w:t>
      </w:r>
      <w:r w:rsidR="003240E4" w:rsidRPr="003240E4">
        <w:rPr>
          <w:position w:val="-16"/>
        </w:rPr>
        <w:object w:dxaOrig="3400" w:dyaOrig="440">
          <v:shape id="_x0000_i1029" type="#_x0000_t75" style="width:171pt;height:22.5pt" o:ole="">
            <v:imagedata r:id="rId16" o:title=""/>
          </v:shape>
          <o:OLEObject Type="Embed" ProgID="Equation.DSMT4" ShapeID="_x0000_i1029" DrawAspect="Content" ObjectID="_1401563117" r:id="rId17"/>
        </w:object>
      </w:r>
      <w:r w:rsidR="003240E4">
        <w:t xml:space="preserve"> e</w:t>
      </w:r>
      <w:r>
        <w:t xml:space="preserve"> </w:t>
      </w:r>
      <w:r w:rsidR="003240E4" w:rsidRPr="003240E4">
        <w:rPr>
          <w:position w:val="-10"/>
        </w:rPr>
        <w:object w:dxaOrig="1579" w:dyaOrig="360">
          <v:shape id="_x0000_i1030" type="#_x0000_t75" style="width:79.5pt;height:18pt" o:ole="">
            <v:imagedata r:id="rId18" o:title=""/>
          </v:shape>
          <o:OLEObject Type="Embed" ProgID="Equation.DSMT4" ShapeID="_x0000_i1030" DrawAspect="Content" ObjectID="_1401563118" r:id="rId19"/>
        </w:object>
      </w:r>
      <w:r w:rsidR="003240E4">
        <w:t>. O</w:t>
      </w:r>
      <w:r>
        <w:t xml:space="preserve">s limites são dados por </w:t>
      </w:r>
      <w:r w:rsidR="003240E4" w:rsidRPr="003240E4">
        <w:rPr>
          <w:position w:val="-24"/>
        </w:rPr>
        <w:object w:dxaOrig="2180" w:dyaOrig="620">
          <v:shape id="_x0000_i1031" type="#_x0000_t75" style="width:109.5pt;height:31.5pt" o:ole="">
            <v:imagedata r:id="rId20" o:title=""/>
          </v:shape>
          <o:OLEObject Type="Embed" ProgID="Equation.DSMT4" ShapeID="_x0000_i1031" DrawAspect="Content" ObjectID="_1401563119" r:id="rId21"/>
        </w:object>
      </w:r>
      <w:r>
        <w:t xml:space="preserve"> </w:t>
      </w:r>
      <w:r w:rsidR="003240E4">
        <w:t xml:space="preserve">e </w:t>
      </w:r>
      <w:r>
        <w:t xml:space="preserve">a integral se transforma em </w:t>
      </w:r>
      <w:r w:rsidR="003240E4" w:rsidRPr="003240E4">
        <w:rPr>
          <w:position w:val="-48"/>
        </w:rPr>
        <w:object w:dxaOrig="2980" w:dyaOrig="1080">
          <v:shape id="_x0000_i1032" type="#_x0000_t75" style="width:149.25pt;height:54pt" o:ole="">
            <v:imagedata r:id="rId22" o:title=""/>
          </v:shape>
          <o:OLEObject Type="Embed" ProgID="Equation.DSMT4" ShapeID="_x0000_i1032" DrawAspect="Content" ObjectID="_1401563120" r:id="rId23"/>
        </w:object>
      </w:r>
      <w:r>
        <w:t xml:space="preserve">. Logo, trata-se de uma distribuição de probabilidades legítima. Note que a esperança de </w:t>
      </w:r>
      <w:r w:rsidRPr="009A365D">
        <w:rPr>
          <w:position w:val="-6"/>
        </w:rPr>
        <w:object w:dxaOrig="220" w:dyaOrig="240">
          <v:shape id="_x0000_i1033" type="#_x0000_t75" style="width:10.5pt;height:12.75pt" o:ole="">
            <v:imagedata r:id="rId24" o:title=""/>
          </v:shape>
          <o:OLEObject Type="Embed" ProgID="Equation.DSMT4" ShapeID="_x0000_i1033" DrawAspect="Content" ObjectID="_1401563121" r:id="rId25"/>
        </w:object>
      </w:r>
      <w:r>
        <w:t xml:space="preserve"> é nula por paridade, pois </w:t>
      </w:r>
      <w:r w:rsidR="003240E4" w:rsidRPr="003240E4">
        <w:rPr>
          <w:position w:val="-32"/>
        </w:rPr>
        <w:object w:dxaOrig="2720" w:dyaOrig="760">
          <v:shape id="_x0000_i1034" type="#_x0000_t75" style="width:135.75pt;height:38.25pt" o:ole="">
            <v:imagedata r:id="rId26" o:title=""/>
          </v:shape>
          <o:OLEObject Type="Embed" ProgID="Equation.DSMT4" ShapeID="_x0000_i1034" DrawAspect="Content" ObjectID="_1401563122" r:id="rId27"/>
        </w:object>
      </w:r>
      <w:r>
        <w:t xml:space="preserve"> pois </w:t>
      </w:r>
      <w:r w:rsidR="003240E4" w:rsidRPr="00D01712">
        <w:rPr>
          <w:position w:val="-6"/>
        </w:rPr>
        <w:object w:dxaOrig="200" w:dyaOrig="220">
          <v:shape id="_x0000_i1035" type="#_x0000_t75" style="width:10.5pt;height:11.25pt" o:ole="">
            <v:imagedata r:id="rId28" o:title=""/>
          </v:shape>
          <o:OLEObject Type="Embed" ProgID="Equation.DSMT4" ShapeID="_x0000_i1035" DrawAspect="Content" ObjectID="_1401563123" r:id="rId29"/>
        </w:object>
      </w:r>
      <w:r w:rsidR="003240E4">
        <w:rPr>
          <w:position w:val="-6"/>
        </w:rPr>
        <w:t xml:space="preserve"> </w:t>
      </w:r>
      <w:r>
        <w:t xml:space="preserve">é uma função ímpar e </w:t>
      </w:r>
      <w:r w:rsidR="003240E4" w:rsidRPr="003240E4">
        <w:rPr>
          <w:position w:val="-28"/>
        </w:rPr>
        <w:object w:dxaOrig="780" w:dyaOrig="660">
          <v:shape id="_x0000_i1036" type="#_x0000_t75" style="width:39pt;height:32.25pt" o:ole="">
            <v:imagedata r:id="rId30" o:title=""/>
          </v:shape>
          <o:OLEObject Type="Embed" ProgID="Equation.DSMT4" ShapeID="_x0000_i1036" DrawAspect="Content" ObjectID="_1401563124" r:id="rId31"/>
        </w:object>
      </w:r>
      <w:r>
        <w:t xml:space="preserve"> é par. Nesse caso a variância é o próprio momento de ordem 2 dada por: </w:t>
      </w:r>
      <w:r w:rsidR="003240E4" w:rsidRPr="003240E4">
        <w:rPr>
          <w:position w:val="-32"/>
        </w:rPr>
        <w:object w:dxaOrig="2200" w:dyaOrig="760">
          <v:shape id="_x0000_i1037" type="#_x0000_t75" style="width:110.25pt;height:38.25pt" o:ole="">
            <v:imagedata r:id="rId32" o:title=""/>
          </v:shape>
          <o:OLEObject Type="Embed" ProgID="Equation.DSMT4" ShapeID="_x0000_i1037" DrawAspect="Content" ObjectID="_1401563125" r:id="rId33"/>
        </w:object>
      </w:r>
      <w:r>
        <w:t>. Mas essa integral não converge</w:t>
      </w:r>
      <w:r w:rsidR="003240E4">
        <w:t>,</w:t>
      </w:r>
      <w:r>
        <w:t xml:space="preserve"> pois </w:t>
      </w:r>
      <w:r w:rsidR="003240E4" w:rsidRPr="003240E4">
        <w:rPr>
          <w:position w:val="-28"/>
        </w:rPr>
        <w:object w:dxaOrig="1540" w:dyaOrig="700">
          <v:shape id="_x0000_i1038" type="#_x0000_t75" style="width:76.5pt;height:34.5pt" o:ole="">
            <v:imagedata r:id="rId34" o:title=""/>
          </v:shape>
          <o:OLEObject Type="Embed" ProgID="Equation.DSMT4" ShapeID="_x0000_i1038" DrawAspect="Content" ObjectID="_1401563126" r:id="rId35"/>
        </w:object>
      </w:r>
      <w:r>
        <w:t xml:space="preserve"> e a variância será infinita. Trata-se, portanto, de uma distribuição com momento de ordem 2 infinito e o teorema central do limite fica sob suspeita, uma vez que foi demonstrado com a suposição de que a variância era finita.  Para examinar esse aspecto precisamos da função característica dessa distribuição. </w:t>
      </w:r>
    </w:p>
    <w:p w:rsidR="00142350" w:rsidRDefault="00142350" w:rsidP="00492C7A">
      <w:pPr>
        <w:ind w:firstLine="0"/>
      </w:pPr>
      <w:r>
        <w:t xml:space="preserve">O cálculo de </w:t>
      </w:r>
      <w:r w:rsidR="003240E4" w:rsidRPr="003240E4">
        <w:rPr>
          <w:position w:val="-32"/>
        </w:rPr>
        <w:object w:dxaOrig="2799" w:dyaOrig="760">
          <v:shape id="_x0000_i1039" type="#_x0000_t75" style="width:139.5pt;height:38.25pt" o:ole="">
            <v:imagedata r:id="rId36" o:title=""/>
          </v:shape>
          <o:OLEObject Type="Embed" ProgID="Equation.DSMT4" ShapeID="_x0000_i1039" DrawAspect="Content" ObjectID="_1401563127" r:id="rId37"/>
        </w:object>
      </w:r>
      <w:r>
        <w:t xml:space="preserve"> pode ser feito por resíduos, com cuidados para fechar o circuito por cima e por baixo nos casos em que </w:t>
      </w:r>
      <w:r w:rsidR="003240E4" w:rsidRPr="00D01712">
        <w:rPr>
          <w:position w:val="-6"/>
        </w:rPr>
        <w:object w:dxaOrig="499" w:dyaOrig="279">
          <v:shape id="_x0000_i1040" type="#_x0000_t75" style="width:26.25pt;height:13.5pt" o:ole="">
            <v:imagedata r:id="rId38" o:title=""/>
          </v:shape>
          <o:OLEObject Type="Embed" ProgID="Equation.DSMT4" ShapeID="_x0000_i1040" DrawAspect="Content" ObjectID="_1401563128" r:id="rId39"/>
        </w:object>
      </w:r>
      <w:r>
        <w:t xml:space="preserve"> e </w:t>
      </w:r>
      <w:r w:rsidR="003240E4" w:rsidRPr="00D01712">
        <w:rPr>
          <w:position w:val="-6"/>
        </w:rPr>
        <w:object w:dxaOrig="499" w:dyaOrig="279">
          <v:shape id="_x0000_i1041" type="#_x0000_t75" style="width:26.25pt;height:13.5pt" o:ole="">
            <v:imagedata r:id="rId40" o:title=""/>
          </v:shape>
          <o:OLEObject Type="Embed" ProgID="Equation.DSMT4" ShapeID="_x0000_i1041" DrawAspect="Content" ObjectID="_1401563129" r:id="rId41"/>
        </w:object>
      </w:r>
      <w:r>
        <w:t xml:space="preserve">, que gera o módulo de </w:t>
      </w:r>
      <w:r w:rsidRPr="00D01712">
        <w:rPr>
          <w:position w:val="-6"/>
        </w:rPr>
        <w:object w:dxaOrig="160" w:dyaOrig="260">
          <v:shape id="_x0000_i1042" type="#_x0000_t75" style="width:9pt;height:13.5pt" o:ole="">
            <v:imagedata r:id="rId42" o:title=""/>
          </v:shape>
          <o:OLEObject Type="Embed" ProgID="Equation.DSMT4" ShapeID="_x0000_i1042" DrawAspect="Content" ObjectID="_1401563130" r:id="rId43"/>
        </w:object>
      </w:r>
      <w:r>
        <w:t xml:space="preserve">. Embora a operação direta seja complexa, envolvendo cálculo de resíduos, a volta é muito mais simples. Vamos analisar o problema inverso, que </w:t>
      </w:r>
      <w:r w:rsidRPr="008A666D">
        <w:rPr>
          <w:rStyle w:val="Heading5Char"/>
          <w:lang w:val="pt-BR"/>
        </w:rPr>
        <w:t>fdp</w:t>
      </w:r>
      <w:r>
        <w:t xml:space="preserve"> corresponde à função característica </w:t>
      </w:r>
      <w:r w:rsidRPr="00D01712">
        <w:rPr>
          <w:position w:val="-14"/>
        </w:rPr>
        <w:object w:dxaOrig="1339" w:dyaOrig="500">
          <v:shape id="_x0000_i1043" type="#_x0000_t75" style="width:67.5pt;height:25.5pt" o:ole="">
            <v:imagedata r:id="rId44" o:title=""/>
          </v:shape>
          <o:OLEObject Type="Embed" ProgID="Equation.DSMT4" ShapeID="_x0000_i1043" DrawAspect="Content" ObjectID="_1401563131" r:id="rId45"/>
        </w:object>
      </w:r>
      <w:r>
        <w:t>.</w:t>
      </w:r>
    </w:p>
    <w:p w:rsidR="005C2767" w:rsidRDefault="00142350" w:rsidP="00492C7A">
      <w:pPr>
        <w:ind w:left="810" w:firstLine="0"/>
      </w:pPr>
      <w:r>
        <w:t>Aplicando a transforma</w:t>
      </w:r>
      <w:r w:rsidR="005C2767">
        <w:t>da de Fourier inversa temos que:</w:t>
      </w:r>
    </w:p>
    <w:p w:rsidR="00142350" w:rsidRDefault="003240E4" w:rsidP="00492C7A">
      <w:pPr>
        <w:ind w:left="810" w:firstLine="0"/>
      </w:pPr>
      <w:r w:rsidRPr="003240E4">
        <w:rPr>
          <w:position w:val="-40"/>
        </w:rPr>
        <w:object w:dxaOrig="8000" w:dyaOrig="920">
          <v:shape id="_x0000_i1044" type="#_x0000_t75" style="width:399.75pt;height:45.75pt" o:ole="">
            <v:imagedata r:id="rId46" o:title=""/>
          </v:shape>
          <o:OLEObject Type="Embed" ProgID="Equation.DSMT4" ShapeID="_x0000_i1044" DrawAspect="Content" ObjectID="_1401563132" r:id="rId47"/>
        </w:object>
      </w:r>
    </w:p>
    <w:p w:rsidR="00142350" w:rsidRDefault="00142350" w:rsidP="00492C7A">
      <w:pPr>
        <w:ind w:firstLine="0"/>
      </w:pPr>
      <w:r>
        <w:t xml:space="preserve">As exponenciais se anulam em </w:t>
      </w:r>
      <w:r w:rsidR="003240E4" w:rsidRPr="00D01712">
        <w:rPr>
          <w:position w:val="-6"/>
        </w:rPr>
        <w:object w:dxaOrig="700" w:dyaOrig="260">
          <v:shape id="_x0000_i1045" type="#_x0000_t75" style="width:34.5pt;height:13.5pt" o:ole="">
            <v:imagedata r:id="rId48" o:title=""/>
          </v:shape>
          <o:OLEObject Type="Embed" ProgID="Equation.DSMT4" ShapeID="_x0000_i1045" DrawAspect="Content" ObjectID="_1401563133" r:id="rId49"/>
        </w:object>
      </w:r>
      <w:r>
        <w:t xml:space="preserve"> e ficamos com </w:t>
      </w:r>
      <w:r w:rsidR="003240E4" w:rsidRPr="003240E4">
        <w:rPr>
          <w:position w:val="-30"/>
        </w:rPr>
        <w:object w:dxaOrig="3900" w:dyaOrig="720">
          <v:shape id="_x0000_i1046" type="#_x0000_t75" style="width:178.5pt;height:32.25pt" o:ole="">
            <v:imagedata r:id="rId50" o:title=""/>
          </v:shape>
          <o:OLEObject Type="Embed" ProgID="Equation.DSMT4" ShapeID="_x0000_i1046" DrawAspect="Content" ObjectID="_1401563134" r:id="rId51"/>
        </w:object>
      </w:r>
      <w:r>
        <w:t xml:space="preserve">. Então mostramos que </w:t>
      </w:r>
      <w:r w:rsidR="003240E4" w:rsidRPr="00D01712">
        <w:rPr>
          <w:position w:val="-14"/>
        </w:rPr>
        <w:object w:dxaOrig="1120" w:dyaOrig="420">
          <v:shape id="_x0000_i1047" type="#_x0000_t75" style="width:56.25pt;height:21pt" o:ole="">
            <v:imagedata r:id="rId52" o:title=""/>
          </v:shape>
          <o:OLEObject Type="Embed" ProgID="Equation.DSMT4" ShapeID="_x0000_i1047" DrawAspect="Content" ObjectID="_1401563135" r:id="rId53"/>
        </w:object>
      </w:r>
      <w:r>
        <w:t xml:space="preserve"> é a função caracterí</w:t>
      </w:r>
      <w:r w:rsidR="003240E4">
        <w:t xml:space="preserve">stica da distribuição de Cauchy, </w:t>
      </w:r>
      <w:r w:rsidR="003240E4" w:rsidRPr="003240E4">
        <w:rPr>
          <w:position w:val="-28"/>
        </w:rPr>
        <w:object w:dxaOrig="1760" w:dyaOrig="660">
          <v:shape id="_x0000_i1048" type="#_x0000_t75" style="width:81pt;height:30pt" o:ole="">
            <v:imagedata r:id="rId54" o:title=""/>
          </v:shape>
          <o:OLEObject Type="Embed" ProgID="Equation.DSMT4" ShapeID="_x0000_i1048" DrawAspect="Content" ObjectID="_1401563136" r:id="rId55"/>
        </w:object>
      </w:r>
      <w:r>
        <w:t xml:space="preserve">. Não podemos extrair os momentos dessa função característica porque não podemos expandi-la em série de Taylor, uma vez que a função </w:t>
      </w:r>
      <w:r w:rsidR="003240E4" w:rsidRPr="00D01712">
        <w:rPr>
          <w:position w:val="-14"/>
        </w:rPr>
        <w:object w:dxaOrig="300" w:dyaOrig="400">
          <v:shape id="_x0000_i1049" type="#_x0000_t75" style="width:15pt;height:21pt" o:ole="">
            <v:imagedata r:id="rId56" o:title=""/>
          </v:shape>
          <o:OLEObject Type="Embed" ProgID="Equation.DSMT4" ShapeID="_x0000_i1049" DrawAspect="Content" ObjectID="_1401563137" r:id="rId57"/>
        </w:object>
      </w:r>
      <w:r>
        <w:t xml:space="preserve"> não é diferenciável em </w:t>
      </w:r>
      <w:r w:rsidR="003240E4" w:rsidRPr="00D01712">
        <w:rPr>
          <w:position w:val="-6"/>
        </w:rPr>
        <w:object w:dxaOrig="499" w:dyaOrig="279">
          <v:shape id="_x0000_i1050" type="#_x0000_t75" style="width:26.25pt;height:13.5pt" o:ole="">
            <v:imagedata r:id="rId58" o:title=""/>
          </v:shape>
          <o:OLEObject Type="Embed" ProgID="Equation.DSMT4" ShapeID="_x0000_i1050" DrawAspect="Content" ObjectID="_1401563138" r:id="rId59"/>
        </w:object>
      </w:r>
      <w:r>
        <w:t xml:space="preserve">. Logo não há contradição com o fato de que a variância é infinita e a função característica existe. Agora suponha o caso de </w:t>
      </w:r>
      <w:r w:rsidRPr="00D01712">
        <w:rPr>
          <w:position w:val="-6"/>
        </w:rPr>
        <w:object w:dxaOrig="220" w:dyaOrig="240">
          <v:shape id="_x0000_i1051" type="#_x0000_t75" style="width:12pt;height:12.75pt" o:ole="">
            <v:imagedata r:id="rId60" o:title=""/>
          </v:shape>
          <o:OLEObject Type="Embed" ProgID="Equation.DSMT4" ShapeID="_x0000_i1051" DrawAspect="Content" ObjectID="_1401563139" r:id="rId61"/>
        </w:object>
      </w:r>
      <w:r>
        <w:t xml:space="preserve"> variáveis i.i.d. que seguem a distribuição de Cauchy. A soma dessas v.a.s terá a função característica </w:t>
      </w:r>
      <w:r w:rsidR="003240E4" w:rsidRPr="003240E4">
        <w:rPr>
          <w:position w:val="-18"/>
        </w:rPr>
        <w:object w:dxaOrig="2180" w:dyaOrig="540">
          <v:shape id="_x0000_i1052" type="#_x0000_t75" style="width:109.5pt;height:27pt" o:ole="">
            <v:imagedata r:id="rId62" o:title=""/>
          </v:shape>
          <o:OLEObject Type="Embed" ProgID="Equation.DSMT4" ShapeID="_x0000_i1052" DrawAspect="Content" ObjectID="_1401563140" r:id="rId63"/>
        </w:object>
      </w:r>
      <w:r w:rsidR="00E03F12">
        <w:t xml:space="preserve">, </w:t>
      </w:r>
      <w:r>
        <w:t xml:space="preserve">que continua sendo a função característica de uma distribuição de Cauchy com o parâmetro </w:t>
      </w:r>
      <w:r w:rsidRPr="00D01712">
        <w:rPr>
          <w:position w:val="-12"/>
        </w:rPr>
        <w:object w:dxaOrig="360" w:dyaOrig="300">
          <v:shape id="_x0000_i1053" type="#_x0000_t75" style="width:18pt;height:15pt" o:ole="">
            <v:imagedata r:id="rId64" o:title=""/>
          </v:shape>
          <o:OLEObject Type="Embed" ProgID="Equation.DSMT4" ShapeID="_x0000_i1053" DrawAspect="Content" ObjectID="_1401563141" r:id="rId65"/>
        </w:object>
      </w:r>
      <w:r>
        <w:t xml:space="preserve"> em lugar de </w:t>
      </w:r>
      <w:r w:rsidRPr="00D01712">
        <w:rPr>
          <w:position w:val="-12"/>
        </w:rPr>
        <w:object w:dxaOrig="220" w:dyaOrig="300">
          <v:shape id="_x0000_i1054" type="#_x0000_t75" style="width:12pt;height:15pt" o:ole="">
            <v:imagedata r:id="rId66" o:title=""/>
          </v:shape>
          <o:OLEObject Type="Embed" ProgID="Equation.DSMT4" ShapeID="_x0000_i1054" DrawAspect="Content" ObjectID="_1401563142" r:id="rId67"/>
        </w:object>
      </w:r>
      <w:r>
        <w:t>, ou seja</w:t>
      </w:r>
      <w:r w:rsidR="00E03F12">
        <w:t>,</w:t>
      </w:r>
      <w:r>
        <w:t xml:space="preserve"> a </w:t>
      </w:r>
      <w:r w:rsidRPr="008A666D">
        <w:rPr>
          <w:rStyle w:val="Heading5Char"/>
          <w:lang w:val="pt-BR"/>
        </w:rPr>
        <w:t>fdp</w:t>
      </w:r>
      <w:r>
        <w:t xml:space="preserve"> dessa distribuição será </w:t>
      </w:r>
      <w:r w:rsidRPr="00D01712">
        <w:rPr>
          <w:position w:val="-36"/>
        </w:rPr>
        <w:object w:dxaOrig="2340" w:dyaOrig="800">
          <v:shape id="_x0000_i1055" type="#_x0000_t75" style="width:106.5pt;height:36.75pt" o:ole="">
            <v:imagedata r:id="rId68" o:title=""/>
          </v:shape>
          <o:OLEObject Type="Embed" ProgID="Equation.DSMT4" ShapeID="_x0000_i1055" DrawAspect="Content" ObjectID="_1401563143" r:id="rId69"/>
        </w:object>
      </w:r>
      <w:r>
        <w:t xml:space="preserve">. Então, por maior que seja o </w:t>
      </w:r>
      <w:r w:rsidRPr="00D01712">
        <w:rPr>
          <w:position w:val="-6"/>
        </w:rPr>
        <w:object w:dxaOrig="220" w:dyaOrig="240">
          <v:shape id="_x0000_i1056" type="#_x0000_t75" style="width:12pt;height:12.75pt" o:ole="">
            <v:imagedata r:id="rId70" o:title=""/>
          </v:shape>
          <o:OLEObject Type="Embed" ProgID="Equation.DSMT4" ShapeID="_x0000_i1056" DrawAspect="Content" ObjectID="_1401563144" r:id="rId71"/>
        </w:object>
      </w:r>
      <w:r w:rsidR="00E03F12">
        <w:t xml:space="preserve">, </w:t>
      </w:r>
      <w:r>
        <w:t xml:space="preserve">essa distribuição jamais convergirá para uma distribuição normal. </w:t>
      </w:r>
      <w:r w:rsidR="00142BF6">
        <w:t xml:space="preserve">As figuras </w:t>
      </w:r>
      <w:r w:rsidR="00A8535D">
        <w:t>24</w:t>
      </w:r>
      <w:r w:rsidR="00142BF6">
        <w:t xml:space="preserve"> (a) e (b) mostram as curvas das distribuições de Lévy simétricas para </w:t>
      </w:r>
      <w:r w:rsidR="00142BF6" w:rsidRPr="00142BF6">
        <w:rPr>
          <w:position w:val="-18"/>
        </w:rPr>
        <w:object w:dxaOrig="740" w:dyaOrig="480">
          <v:shape id="_x0000_i1057" type="#_x0000_t75" style="width:37.5pt;height:23.25pt" o:ole="">
            <v:imagedata r:id="rId72" o:title=""/>
          </v:shape>
          <o:OLEObject Type="Embed" ProgID="Equation.DSMT4" ShapeID="_x0000_i1057" DrawAspect="Content" ObjectID="_1401563145" r:id="rId73"/>
        </w:object>
      </w:r>
      <w:r w:rsidR="00142BF6">
        <w:t xml:space="preserve">, </w:t>
      </w:r>
      <w:r w:rsidR="00142BF6" w:rsidRPr="00142BF6">
        <w:rPr>
          <w:position w:val="-10"/>
        </w:rPr>
        <w:object w:dxaOrig="760" w:dyaOrig="320">
          <v:shape id="_x0000_i1058" type="#_x0000_t75" style="width:38.25pt;height:15.75pt" o:ole="">
            <v:imagedata r:id="rId74" o:title=""/>
          </v:shape>
          <o:OLEObject Type="Embed" ProgID="Equation.DSMT4" ShapeID="_x0000_i1058" DrawAspect="Content" ObjectID="_1401563146" r:id="rId75"/>
        </w:object>
      </w:r>
      <w:r w:rsidR="00142BF6">
        <w:t xml:space="preserve"> e </w:t>
      </w:r>
      <w:r w:rsidR="00142BF6" w:rsidRPr="00142BF6">
        <w:rPr>
          <w:position w:val="-10"/>
        </w:rPr>
        <w:object w:dxaOrig="780" w:dyaOrig="320">
          <v:shape id="_x0000_i1059" type="#_x0000_t75" style="width:39pt;height:15.75pt" o:ole="">
            <v:imagedata r:id="rId76" o:title=""/>
          </v:shape>
          <o:OLEObject Type="Embed" ProgID="Equation.DSMT4" ShapeID="_x0000_i1059" DrawAspect="Content" ObjectID="_1401563147" r:id="rId77"/>
        </w:object>
      </w:r>
      <w:r w:rsidR="00142BF6">
        <w:t>em comparação com distribuição normal padrão. Podemos notar que as caudas da distribuição são muito mais “pesadas” do que as caudas da normal.</w:t>
      </w:r>
    </w:p>
    <w:p w:rsidR="00A8535D" w:rsidRDefault="00142BF6" w:rsidP="00492C7A">
      <w:pPr>
        <w:ind w:firstLine="0"/>
        <w:jc w:val="center"/>
      </w:pPr>
      <w:r>
        <w:rPr>
          <w:noProof/>
          <w:lang w:val="en-US"/>
        </w:rPr>
        <w:drawing>
          <wp:inline distT="0" distB="0" distL="0" distR="0">
            <wp:extent cx="2520000" cy="1890961"/>
            <wp:effectExtent l="19050" t="0" r="0" b="0"/>
            <wp:docPr id="3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520000" cy="1890961"/>
            <wp:effectExtent l="19050" t="0" r="0" b="0"/>
            <wp:docPr id="11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35D" w:rsidRDefault="00A8535D" w:rsidP="00492C7A">
      <w:pPr>
        <w:tabs>
          <w:tab w:val="left" w:pos="2430"/>
          <w:tab w:val="left" w:pos="6480"/>
        </w:tabs>
        <w:spacing w:line="240" w:lineRule="auto"/>
        <w:ind w:firstLine="0"/>
        <w:jc w:val="left"/>
      </w:pPr>
      <w:r>
        <w:tab/>
        <w:t>(a)</w:t>
      </w:r>
      <w:r>
        <w:tab/>
        <w:t>(b)</w:t>
      </w:r>
    </w:p>
    <w:p w:rsidR="00142BF6" w:rsidRDefault="001A25DA" w:rsidP="00492C7A">
      <w:pPr>
        <w:pStyle w:val="NoSpacing"/>
        <w:spacing w:after="240"/>
      </w:pPr>
      <w:r w:rsidRPr="00A8535D">
        <w:rPr>
          <w:b/>
        </w:rPr>
        <w:t xml:space="preserve">Figura </w:t>
      </w:r>
      <w:r w:rsidR="00A8535D" w:rsidRPr="00A8535D">
        <w:rPr>
          <w:b/>
        </w:rPr>
        <w:t>24</w:t>
      </w:r>
      <w:r w:rsidR="00142BF6">
        <w:t>.</w:t>
      </w:r>
      <w:r w:rsidR="00A8535D">
        <w:t xml:space="preserve"> Distribuições de Lévy com diferentes parâmetros para </w:t>
      </w:r>
      <w:r w:rsidR="00A8535D" w:rsidRPr="00A8535D">
        <w:rPr>
          <w:rFonts w:ascii="Symbol" w:hAnsi="Symbol"/>
        </w:rPr>
        <w:t></w:t>
      </w:r>
      <w:r w:rsidR="00A8535D">
        <w:rPr>
          <w:rFonts w:ascii="Symbol" w:hAnsi="Symbol"/>
        </w:rPr>
        <w:t></w:t>
      </w:r>
      <w:r w:rsidR="00A8535D">
        <w:t xml:space="preserve"> comparadas à Normal Padrão, em escala logarítmica.</w:t>
      </w:r>
    </w:p>
    <w:p w:rsidR="00142350" w:rsidRDefault="00142350" w:rsidP="00492C7A">
      <w:pPr>
        <w:ind w:firstLine="0"/>
      </w:pPr>
      <w:r>
        <w:t>Com isso respondemos com um sonoro SIM, existem distribuições que não obedecem ao teorema central do limite.</w:t>
      </w:r>
      <w:r w:rsidR="005C2767">
        <w:t xml:space="preserve"> </w:t>
      </w:r>
      <w:r>
        <w:t>A próxima questão é: qual a classe geral das distribuições que não obedecem ao teorema central do limite?</w:t>
      </w:r>
    </w:p>
    <w:p w:rsidR="00142350" w:rsidRDefault="00142350" w:rsidP="00492C7A">
      <w:pPr>
        <w:ind w:firstLine="0"/>
      </w:pPr>
      <w:r>
        <w:lastRenderedPageBreak/>
        <w:t xml:space="preserve">Note que nesse caso a convolução de uma distribuição de Cauchy gerou outra distribuição de Cauchy. Nos casos em que a convolução de uma distribuição com ela mesma gera uma distribuição da mesma classe que não converge para uma Normal, por mais que se adicionem v.a. i.i.d.s a distribuição jamais convergirá para a normal. </w:t>
      </w:r>
    </w:p>
    <w:p w:rsidR="00142350" w:rsidRPr="009A365D" w:rsidRDefault="00142350" w:rsidP="00492C7A">
      <w:pPr>
        <w:pStyle w:val="Heading4"/>
        <w:ind w:firstLine="0"/>
      </w:pPr>
      <w:r w:rsidRPr="009A365D">
        <w:t>Distribuições ESTÁVEIS.</w:t>
      </w:r>
    </w:p>
    <w:p w:rsidR="00142350" w:rsidRDefault="00142350" w:rsidP="00492C7A">
      <w:pPr>
        <w:ind w:firstLine="0"/>
      </w:pPr>
      <w:r>
        <w:t xml:space="preserve">Tome a distribuição </w:t>
      </w:r>
      <w:r w:rsidR="00E03F12" w:rsidRPr="00D01712">
        <w:rPr>
          <w:position w:val="-14"/>
        </w:rPr>
        <w:object w:dxaOrig="600" w:dyaOrig="400">
          <v:shape id="_x0000_i1060" type="#_x0000_t75" style="width:30pt;height:21pt" o:ole="">
            <v:imagedata r:id="rId80" o:title=""/>
          </v:shape>
          <o:OLEObject Type="Embed" ProgID="Equation.DSMT4" ShapeID="_x0000_i1060" DrawAspect="Content" ObjectID="_1401563148" r:id="rId81"/>
        </w:object>
      </w:r>
      <w:r>
        <w:t xml:space="preserve">. A </w:t>
      </w:r>
      <w:r w:rsidR="00E03F12" w:rsidRPr="00D01712">
        <w:rPr>
          <w:position w:val="-14"/>
        </w:rPr>
        <w:object w:dxaOrig="940" w:dyaOrig="400">
          <v:shape id="_x0000_i1061" type="#_x0000_t75" style="width:48pt;height:21pt" o:ole="">
            <v:imagedata r:id="rId82" o:title=""/>
          </v:shape>
          <o:OLEObject Type="Embed" ProgID="Equation.DSMT4" ShapeID="_x0000_i1061" DrawAspect="Content" ObjectID="_1401563149" r:id="rId83"/>
        </w:object>
      </w:r>
      <w:r>
        <w:t xml:space="preserve">é uma distribuição da mesma classe apenas transladada por </w:t>
      </w:r>
      <w:r w:rsidR="00E03F12" w:rsidRPr="00D01712">
        <w:rPr>
          <w:position w:val="-6"/>
        </w:rPr>
        <w:object w:dxaOrig="200" w:dyaOrig="220">
          <v:shape id="_x0000_i1062" type="#_x0000_t75" style="width:10.5pt;height:11.25pt" o:ole="">
            <v:imagedata r:id="rId84" o:title=""/>
          </v:shape>
          <o:OLEObject Type="Embed" ProgID="Equation.DSMT4" ShapeID="_x0000_i1062" DrawAspect="Content" ObjectID="_1401563150" r:id="rId85"/>
        </w:object>
      </w:r>
      <w:r>
        <w:t xml:space="preserve">. Da mesma forma </w:t>
      </w:r>
      <w:r w:rsidR="00E03F12" w:rsidRPr="00E03F12">
        <w:rPr>
          <w:position w:val="-28"/>
        </w:rPr>
        <w:object w:dxaOrig="680" w:dyaOrig="680">
          <v:shape id="_x0000_i1063" type="#_x0000_t75" style="width:33.75pt;height:33.75pt" o:ole="">
            <v:imagedata r:id="rId86" o:title=""/>
          </v:shape>
          <o:OLEObject Type="Embed" ProgID="Equation.DSMT4" ShapeID="_x0000_i1063" DrawAspect="Content" ObjectID="_1401563151" r:id="rId87"/>
        </w:object>
      </w:r>
      <w:r>
        <w:t xml:space="preserve"> também é da mesma classe com uma ampliação horizontal de </w:t>
      </w:r>
      <w:r w:rsidR="00E03F12" w:rsidRPr="00D01712">
        <w:rPr>
          <w:position w:val="-6"/>
        </w:rPr>
        <w:object w:dxaOrig="200" w:dyaOrig="279">
          <v:shape id="_x0000_i1064" type="#_x0000_t75" style="width:9.75pt;height:13.5pt" o:ole="">
            <v:imagedata r:id="rId88" o:title=""/>
          </v:shape>
          <o:OLEObject Type="Embed" ProgID="Equation.DSMT4" ShapeID="_x0000_i1064" DrawAspect="Content" ObjectID="_1401563152" r:id="rId89"/>
        </w:object>
      </w:r>
      <w:r>
        <w:t xml:space="preserve">. O parâmetro </w:t>
      </w:r>
      <w:r w:rsidR="00E03F12" w:rsidRPr="00D01712">
        <w:rPr>
          <w:position w:val="-6"/>
        </w:rPr>
        <w:object w:dxaOrig="200" w:dyaOrig="279">
          <v:shape id="_x0000_i1065" type="#_x0000_t75" style="width:9.75pt;height:13.5pt" o:ole="">
            <v:imagedata r:id="rId88" o:title=""/>
          </v:shape>
          <o:OLEObject Type="Embed" ProgID="Equation.DSMT4" ShapeID="_x0000_i1065" DrawAspect="Content" ObjectID="_1401563153" r:id="rId90"/>
        </w:object>
      </w:r>
      <w:r>
        <w:rPr>
          <w:position w:val="-6"/>
        </w:rPr>
        <w:t xml:space="preserve"> </w:t>
      </w:r>
      <w:r>
        <w:t xml:space="preserve">deve ser positivo para evitar uma reflexão que destruiria as propriedades </w:t>
      </w:r>
      <w:r w:rsidR="00E03F12" w:rsidRPr="00D01712">
        <w:rPr>
          <w:position w:val="-14"/>
        </w:rPr>
        <w:object w:dxaOrig="1140" w:dyaOrig="400">
          <v:shape id="_x0000_i1066" type="#_x0000_t75" style="width:57pt;height:21pt" o:ole="">
            <v:imagedata r:id="rId91" o:title=""/>
          </v:shape>
          <o:OLEObject Type="Embed" ProgID="Equation.DSMT4" ShapeID="_x0000_i1066" DrawAspect="Content" ObjectID="_1401563154" r:id="rId92"/>
        </w:object>
      </w:r>
      <w:r>
        <w:t xml:space="preserve"> e  </w:t>
      </w:r>
      <w:r w:rsidR="00E03F12" w:rsidRPr="00D01712">
        <w:rPr>
          <w:position w:val="-14"/>
        </w:rPr>
        <w:object w:dxaOrig="1100" w:dyaOrig="400">
          <v:shape id="_x0000_i1067" type="#_x0000_t75" style="width:55.5pt;height:21pt" o:ole="">
            <v:imagedata r:id="rId93" o:title=""/>
          </v:shape>
          <o:OLEObject Type="Embed" ProgID="Equation.DSMT4" ShapeID="_x0000_i1067" DrawAspect="Content" ObjectID="_1401563155" r:id="rId94"/>
        </w:object>
      </w:r>
      <w:r>
        <w:t xml:space="preserve">. Nesse caso </w:t>
      </w:r>
      <w:r w:rsidR="00E03F12" w:rsidRPr="00E03F12">
        <w:rPr>
          <w:position w:val="-28"/>
        </w:rPr>
        <w:object w:dxaOrig="1040" w:dyaOrig="680">
          <v:shape id="_x0000_i1068" type="#_x0000_t75" style="width:51pt;height:33.75pt" o:ole="">
            <v:imagedata r:id="rId95" o:title=""/>
          </v:shape>
          <o:OLEObject Type="Embed" ProgID="Equation.DSMT4" ShapeID="_x0000_i1068" DrawAspect="Content" ObjectID="_1401563156" r:id="rId96"/>
        </w:object>
      </w:r>
      <w:r>
        <w:t xml:space="preserve"> também é uma distribuição da mesma classe, apenas transladada por </w:t>
      </w:r>
      <w:r w:rsidR="00E03F12" w:rsidRPr="00D01712">
        <w:rPr>
          <w:position w:val="-6"/>
        </w:rPr>
        <w:object w:dxaOrig="200" w:dyaOrig="220">
          <v:shape id="_x0000_i1069" type="#_x0000_t75" style="width:10.5pt;height:11.25pt" o:ole="">
            <v:imagedata r:id="rId84" o:title=""/>
          </v:shape>
          <o:OLEObject Type="Embed" ProgID="Equation.DSMT4" ShapeID="_x0000_i1069" DrawAspect="Content" ObjectID="_1401563157" r:id="rId97"/>
        </w:object>
      </w:r>
      <w:r>
        <w:t xml:space="preserve"> e ampliada por </w:t>
      </w:r>
      <w:r w:rsidR="00E03F12" w:rsidRPr="00D01712">
        <w:rPr>
          <w:position w:val="-6"/>
        </w:rPr>
        <w:object w:dxaOrig="200" w:dyaOrig="279">
          <v:shape id="_x0000_i1070" type="#_x0000_t75" style="width:9.75pt;height:13.5pt" o:ole="">
            <v:imagedata r:id="rId88" o:title=""/>
          </v:shape>
          <o:OLEObject Type="Embed" ProgID="Equation.DSMT4" ShapeID="_x0000_i1070" DrawAspect="Content" ObjectID="_1401563158" r:id="rId98"/>
        </w:object>
      </w:r>
      <w:r>
        <w:t xml:space="preserve">. Se </w:t>
      </w:r>
      <w:r w:rsidR="00E03F12" w:rsidRPr="00E03F12">
        <w:rPr>
          <w:position w:val="-28"/>
        </w:rPr>
        <w:object w:dxaOrig="1040" w:dyaOrig="680">
          <v:shape id="_x0000_i1071" type="#_x0000_t75" style="width:51pt;height:33.75pt" o:ole="">
            <v:imagedata r:id="rId99" o:title=""/>
          </v:shape>
          <o:OLEObject Type="Embed" ProgID="Equation.DSMT4" ShapeID="_x0000_i1071" DrawAspect="Content" ObjectID="_1401563159" r:id="rId100"/>
        </w:object>
      </w:r>
      <w:r>
        <w:t xml:space="preserve"> é a nova distribuição</w:t>
      </w:r>
      <w:r w:rsidR="00E03F12">
        <w:t>,</w:t>
      </w:r>
      <w:r>
        <w:t xml:space="preserve"> a nova </w:t>
      </w:r>
      <w:r w:rsidRPr="00E03F12">
        <w:rPr>
          <w:rStyle w:val="Heading5Char"/>
          <w:lang w:val="pt-BR"/>
        </w:rPr>
        <w:t>fdp</w:t>
      </w:r>
      <w:r>
        <w:t xml:space="preserve"> será</w:t>
      </w:r>
      <w:r w:rsidR="00E03F12">
        <w:t xml:space="preserve"> dada por</w:t>
      </w:r>
      <w:r>
        <w:t xml:space="preserve"> </w:t>
      </w:r>
      <w:r w:rsidR="00E03F12" w:rsidRPr="00E03F12">
        <w:rPr>
          <w:position w:val="-28"/>
        </w:rPr>
        <w:object w:dxaOrig="3480" w:dyaOrig="680">
          <v:shape id="_x0000_i1072" type="#_x0000_t75" style="width:174.75pt;height:33.75pt" o:ole="">
            <v:imagedata r:id="rId101" o:title=""/>
          </v:shape>
          <o:OLEObject Type="Embed" ProgID="Equation.DSMT4" ShapeID="_x0000_i1072" DrawAspect="Content" ObjectID="_1401563160" r:id="rId102"/>
        </w:object>
      </w:r>
      <w:r w:rsidR="00E03F12">
        <w:t xml:space="preserve">, </w:t>
      </w:r>
      <w:r>
        <w:t xml:space="preserve">e a nova função característica será: </w:t>
      </w:r>
    </w:p>
    <w:p w:rsidR="00142350" w:rsidRDefault="00E03F12" w:rsidP="00492C7A">
      <w:pPr>
        <w:ind w:firstLine="0"/>
      </w:pPr>
      <w:r w:rsidRPr="00E03F12">
        <w:rPr>
          <w:position w:val="-32"/>
        </w:rPr>
        <w:object w:dxaOrig="2640" w:dyaOrig="760">
          <v:shape id="_x0000_i1073" type="#_x0000_t75" style="width:131.25pt;height:38.25pt" o:ole="">
            <v:imagedata r:id="rId103" o:title=""/>
          </v:shape>
          <o:OLEObject Type="Embed" ProgID="Equation.DSMT4" ShapeID="_x0000_i1073" DrawAspect="Content" ObjectID="_1401563161" r:id="rId104"/>
        </w:object>
      </w:r>
    </w:p>
    <w:p w:rsidR="00142350" w:rsidRDefault="00142350" w:rsidP="00492C7A">
      <w:pPr>
        <w:ind w:firstLine="0"/>
      </w:pPr>
      <w:r>
        <w:t>Fazendo</w:t>
      </w:r>
      <w:r w:rsidR="000F1AD6">
        <w:t xml:space="preserve"> </w:t>
      </w:r>
      <w:r w:rsidR="00E03F12" w:rsidRPr="00E03F12">
        <w:rPr>
          <w:position w:val="-24"/>
        </w:rPr>
        <w:object w:dxaOrig="960" w:dyaOrig="620">
          <v:shape id="_x0000_i1074" type="#_x0000_t75" style="width:48pt;height:31.5pt" o:ole="">
            <v:imagedata r:id="rId105" o:title=""/>
          </v:shape>
          <o:OLEObject Type="Embed" ProgID="Equation.DSMT4" ShapeID="_x0000_i1074" DrawAspect="Content" ObjectID="_1401563162" r:id="rId106"/>
        </w:object>
      </w:r>
      <w:r>
        <w:t xml:space="preserve">, </w:t>
      </w:r>
      <w:r w:rsidR="00E03F12" w:rsidRPr="00D01712">
        <w:rPr>
          <w:position w:val="-6"/>
        </w:rPr>
        <w:object w:dxaOrig="1040" w:dyaOrig="279">
          <v:shape id="_x0000_i1075" type="#_x0000_t75" style="width:51pt;height:13.5pt" o:ole="">
            <v:imagedata r:id="rId107" o:title=""/>
          </v:shape>
          <o:OLEObject Type="Embed" ProgID="Equation.DSMT4" ShapeID="_x0000_i1075" DrawAspect="Content" ObjectID="_1401563163" r:id="rId108"/>
        </w:object>
      </w:r>
      <w:r>
        <w:t xml:space="preserve"> e </w:t>
      </w:r>
      <w:r w:rsidR="00E03F12" w:rsidRPr="00E03F12">
        <w:rPr>
          <w:position w:val="-24"/>
        </w:rPr>
        <w:object w:dxaOrig="980" w:dyaOrig="620">
          <v:shape id="_x0000_i1076" type="#_x0000_t75" style="width:49.5pt;height:31.5pt" o:ole="">
            <v:imagedata r:id="rId109" o:title=""/>
          </v:shape>
          <o:OLEObject Type="Embed" ProgID="Equation.DSMT4" ShapeID="_x0000_i1076" DrawAspect="Content" ObjectID="_1401563164" r:id="rId110"/>
        </w:object>
      </w:r>
      <w:r w:rsidR="000F1AD6">
        <w:t xml:space="preserve">, dessa forma </w:t>
      </w:r>
      <w:r>
        <w:t>obtemos:</w:t>
      </w:r>
    </w:p>
    <w:p w:rsidR="00142350" w:rsidRDefault="00E03F12" w:rsidP="00492C7A">
      <w:pPr>
        <w:ind w:firstLine="0"/>
      </w:pPr>
      <w:r w:rsidRPr="00E03F12">
        <w:rPr>
          <w:position w:val="-32"/>
        </w:rPr>
        <w:object w:dxaOrig="5319" w:dyaOrig="760">
          <v:shape id="_x0000_i1077" type="#_x0000_t75" style="width:265.5pt;height:38.25pt" o:ole="">
            <v:imagedata r:id="rId111" o:title=""/>
          </v:shape>
          <o:OLEObject Type="Embed" ProgID="Equation.DSMT4" ShapeID="_x0000_i1077" DrawAspect="Content" ObjectID="_1401563165" r:id="rId112"/>
        </w:object>
      </w:r>
      <w:r w:rsidR="00142350">
        <w:t>.</w:t>
      </w:r>
    </w:p>
    <w:p w:rsidR="00142350" w:rsidRDefault="00142350" w:rsidP="00492C7A">
      <w:pPr>
        <w:ind w:firstLine="0"/>
      </w:pPr>
      <w:r>
        <w:t>Então</w:t>
      </w:r>
      <w:r w:rsidR="000F1AD6">
        <w:t>,</w:t>
      </w:r>
      <w:r>
        <w:t xml:space="preserve"> se </w:t>
      </w:r>
      <w:r w:rsidR="00E03F12" w:rsidRPr="00E03F12">
        <w:rPr>
          <w:position w:val="-14"/>
        </w:rPr>
        <w:object w:dxaOrig="1380" w:dyaOrig="400">
          <v:shape id="_x0000_i1078" type="#_x0000_t75" style="width:68.25pt;height:21pt" o:ole="">
            <v:imagedata r:id="rId113" o:title=""/>
          </v:shape>
          <o:OLEObject Type="Embed" ProgID="Equation.DSMT4" ShapeID="_x0000_i1078" DrawAspect="Content" ObjectID="_1401563166" r:id="rId114"/>
        </w:object>
      </w:r>
      <w:r w:rsidR="000F1AD6">
        <w:t xml:space="preserve">, </w:t>
      </w:r>
      <w:r>
        <w:t xml:space="preserve">temos que  </w:t>
      </w:r>
      <w:r w:rsidR="00E03F12" w:rsidRPr="00E03F12">
        <w:rPr>
          <w:position w:val="-28"/>
        </w:rPr>
        <w:object w:dxaOrig="2400" w:dyaOrig="680">
          <v:shape id="_x0000_i1079" type="#_x0000_t75" style="width:120.75pt;height:33.75pt" o:ole="">
            <v:imagedata r:id="rId115" o:title=""/>
          </v:shape>
          <o:OLEObject Type="Embed" ProgID="Equation.DSMT4" ShapeID="_x0000_i1079" DrawAspect="Content" ObjectID="_1401563167" r:id="rId116"/>
        </w:object>
      </w:r>
      <w:r>
        <w:t xml:space="preserve">. </w:t>
      </w:r>
    </w:p>
    <w:p w:rsidR="00142350" w:rsidRDefault="00142350" w:rsidP="00492C7A">
      <w:pPr>
        <w:ind w:firstLine="0"/>
      </w:pPr>
      <w:r>
        <w:t xml:space="preserve">Quando chamamos uma distribuição de estável? Se </w:t>
      </w:r>
      <w:r w:rsidR="00E03F12" w:rsidRPr="00D01712">
        <w:rPr>
          <w:position w:val="-6"/>
        </w:rPr>
        <w:object w:dxaOrig="200" w:dyaOrig="220">
          <v:shape id="_x0000_i1080" type="#_x0000_t75" style="width:10.5pt;height:11.25pt" o:ole="">
            <v:imagedata r:id="rId117" o:title=""/>
          </v:shape>
          <o:OLEObject Type="Embed" ProgID="Equation.DSMT4" ShapeID="_x0000_i1080" DrawAspect="Content" ObjectID="_1401563168" r:id="rId118"/>
        </w:object>
      </w:r>
      <w:r>
        <w:t xml:space="preserve"> e </w:t>
      </w:r>
      <w:r w:rsidR="00E03F12" w:rsidRPr="00E03F12">
        <w:rPr>
          <w:position w:val="-10"/>
        </w:rPr>
        <w:object w:dxaOrig="220" w:dyaOrig="260">
          <v:shape id="_x0000_i1081" type="#_x0000_t75" style="width:11.25pt;height:12.75pt" o:ole="">
            <v:imagedata r:id="rId119" o:title=""/>
          </v:shape>
          <o:OLEObject Type="Embed" ProgID="Equation.DSMT4" ShapeID="_x0000_i1081" DrawAspect="Content" ObjectID="_1401563169" r:id="rId120"/>
        </w:object>
      </w:r>
      <w:r>
        <w:t xml:space="preserve"> são independentes e seguem uma distribuição da mesma classe</w:t>
      </w:r>
      <w:r w:rsidR="00E03F12">
        <w:t>,</w:t>
      </w:r>
      <w:r>
        <w:t xml:space="preserve"> e a v.a. </w:t>
      </w:r>
      <w:r w:rsidR="00E03F12" w:rsidRPr="00E03F12">
        <w:rPr>
          <w:position w:val="-10"/>
        </w:rPr>
        <w:object w:dxaOrig="940" w:dyaOrig="279">
          <v:shape id="_x0000_i1082" type="#_x0000_t75" style="width:48pt;height:12.75pt" o:ole="">
            <v:imagedata r:id="rId121" o:title=""/>
          </v:shape>
          <o:OLEObject Type="Embed" ProgID="Equation.DSMT4" ShapeID="_x0000_i1082" DrawAspect="Content" ObjectID="_1401563170" r:id="rId122"/>
        </w:object>
      </w:r>
      <w:r>
        <w:t xml:space="preserve"> também segue um</w:t>
      </w:r>
      <w:r w:rsidR="00E03F12">
        <w:t>a</w:t>
      </w:r>
      <w:r>
        <w:t xml:space="preserve"> distribuição de mesma classe, afirmamos que essa é uma distribuição estável. Em termos da convolução isso significa que </w:t>
      </w:r>
      <w:r w:rsidR="00E03F12" w:rsidRPr="00E03F12">
        <w:rPr>
          <w:position w:val="-32"/>
        </w:rPr>
        <w:object w:dxaOrig="3519" w:dyaOrig="760">
          <v:shape id="_x0000_i1083" type="#_x0000_t75" style="width:175.5pt;height:38.25pt" o:ole="">
            <v:imagedata r:id="rId123" o:title=""/>
          </v:shape>
          <o:OLEObject Type="Embed" ProgID="Equation.DSMT4" ShapeID="_x0000_i1083" DrawAspect="Content" ObjectID="_1401563171" r:id="rId124"/>
        </w:object>
      </w:r>
      <w:r w:rsidR="00E03F12">
        <w:t xml:space="preserve">, </w:t>
      </w:r>
      <w:r>
        <w:t>ou</w:t>
      </w:r>
      <w:r w:rsidR="00E03F12">
        <w:t>,</w:t>
      </w:r>
      <w:r>
        <w:t xml:space="preserve"> em termos das funções características</w:t>
      </w:r>
      <w:r w:rsidR="00E03F12">
        <w:t>,</w:t>
      </w:r>
      <w:r>
        <w:t xml:space="preserve"> que </w:t>
      </w:r>
      <w:r w:rsidR="00E03F12" w:rsidRPr="00D01712">
        <w:rPr>
          <w:position w:val="-14"/>
        </w:rPr>
        <w:object w:dxaOrig="3019" w:dyaOrig="400">
          <v:shape id="_x0000_i1084" type="#_x0000_t75" style="width:150.75pt;height:21pt" o:ole="">
            <v:imagedata r:id="rId125" o:title=""/>
          </v:shape>
          <o:OLEObject Type="Embed" ProgID="Equation.DSMT4" ShapeID="_x0000_i1084" DrawAspect="Content" ObjectID="_1401563172" r:id="rId126"/>
        </w:object>
      </w:r>
      <w:r>
        <w:t xml:space="preserve">. Ou seja, sempre que </w:t>
      </w:r>
      <w:r w:rsidR="00E03F12" w:rsidRPr="00D01712">
        <w:rPr>
          <w:position w:val="-14"/>
        </w:rPr>
        <w:object w:dxaOrig="2420" w:dyaOrig="400">
          <v:shape id="_x0000_i1085" type="#_x0000_t75" style="width:121.5pt;height:21pt" o:ole="">
            <v:imagedata r:id="rId127" o:title=""/>
          </v:shape>
          <o:OLEObject Type="Embed" ProgID="Equation.DSMT4" ShapeID="_x0000_i1085" DrawAspect="Content" ObjectID="_1401563173" r:id="rId128"/>
        </w:object>
      </w:r>
      <w:r>
        <w:t xml:space="preserve"> temos uma distribuição estável. </w:t>
      </w:r>
    </w:p>
    <w:p w:rsidR="00142350" w:rsidRDefault="00142350" w:rsidP="00492C7A">
      <w:pPr>
        <w:ind w:firstLine="0"/>
      </w:pPr>
      <w:r>
        <w:lastRenderedPageBreak/>
        <w:t>Generalizando para mais de uma distribuição temos que as distribuições estáveis satisfazem a:</w:t>
      </w:r>
    </w:p>
    <w:p w:rsidR="00142350" w:rsidRDefault="00E03F12" w:rsidP="00492C7A">
      <w:pPr>
        <w:ind w:firstLine="0"/>
        <w:jc w:val="center"/>
      </w:pPr>
      <w:r w:rsidRPr="00E03F12">
        <w:rPr>
          <w:position w:val="-14"/>
        </w:rPr>
        <w:object w:dxaOrig="3300" w:dyaOrig="400">
          <v:shape id="_x0000_i1086" type="#_x0000_t75" style="width:165.75pt;height:21pt" o:ole="">
            <v:imagedata r:id="rId129" o:title=""/>
          </v:shape>
          <o:OLEObject Type="Embed" ProgID="Equation.DSMT4" ShapeID="_x0000_i1086" DrawAspect="Content" ObjectID="_1401563174" r:id="rId130"/>
        </w:object>
      </w:r>
    </w:p>
    <w:p w:rsidR="00142350" w:rsidRDefault="00142350" w:rsidP="00492C7A">
      <w:pPr>
        <w:ind w:firstLine="0"/>
      </w:pPr>
      <w:r>
        <w:t xml:space="preserve">Por exemplo, vamos tomar a classe das distribuições com a função característica da forma </w:t>
      </w:r>
      <w:r w:rsidR="00E03F12" w:rsidRPr="00D01712">
        <w:rPr>
          <w:position w:val="-14"/>
        </w:rPr>
        <w:object w:dxaOrig="1200" w:dyaOrig="460">
          <v:shape id="_x0000_i1087" type="#_x0000_t75" style="width:60pt;height:22.5pt" o:ole="">
            <v:imagedata r:id="rId131" o:title=""/>
          </v:shape>
          <o:OLEObject Type="Embed" ProgID="Equation.DSMT4" ShapeID="_x0000_i1087" DrawAspect="Content" ObjectID="_1401563175" r:id="rId132"/>
        </w:object>
      </w:r>
      <w:r>
        <w:t xml:space="preserve">, que pode ser expresso como </w:t>
      </w:r>
      <w:r w:rsidR="00E03F12" w:rsidRPr="00D01712">
        <w:rPr>
          <w:position w:val="-14"/>
        </w:rPr>
        <w:object w:dxaOrig="1520" w:dyaOrig="440">
          <v:shape id="_x0000_i1088" type="#_x0000_t75" style="width:76.5pt;height:21.75pt" o:ole="">
            <v:imagedata r:id="rId133" o:title=""/>
          </v:shape>
          <o:OLEObject Type="Embed" ProgID="Equation.DSMT4" ShapeID="_x0000_i1088" DrawAspect="Content" ObjectID="_1401563176" r:id="rId134"/>
        </w:object>
      </w:r>
      <w:r>
        <w:t xml:space="preserve">. Uma translação na distribuição aparece na função característica como </w:t>
      </w:r>
      <w:r w:rsidR="00E03F12" w:rsidRPr="00D01712">
        <w:rPr>
          <w:position w:val="-14"/>
        </w:rPr>
        <w:object w:dxaOrig="1359" w:dyaOrig="460">
          <v:shape id="_x0000_i1089" type="#_x0000_t75" style="width:68.25pt;height:22.5pt" o:ole="">
            <v:imagedata r:id="rId135" o:title=""/>
          </v:shape>
          <o:OLEObject Type="Embed" ProgID="Equation.DSMT4" ShapeID="_x0000_i1089" DrawAspect="Content" ObjectID="_1401563177" r:id="rId136"/>
        </w:object>
      </w:r>
      <w:r w:rsidR="00E03F12">
        <w:t xml:space="preserve">, </w:t>
      </w:r>
      <w:r>
        <w:t xml:space="preserve">ou </w:t>
      </w:r>
      <w:r w:rsidR="00E03F12" w:rsidRPr="00D01712">
        <w:rPr>
          <w:position w:val="-14"/>
        </w:rPr>
        <w:object w:dxaOrig="1860" w:dyaOrig="440">
          <v:shape id="_x0000_i1090" type="#_x0000_t75" style="width:93pt;height:21.75pt" o:ole="">
            <v:imagedata r:id="rId137" o:title=""/>
          </v:shape>
          <o:OLEObject Type="Embed" ProgID="Equation.DSMT4" ShapeID="_x0000_i1090" DrawAspect="Content" ObjectID="_1401563178" r:id="rId138"/>
        </w:object>
      </w:r>
      <w:r>
        <w:t xml:space="preserve">.  A soma de </w:t>
      </w:r>
      <w:r w:rsidRPr="00E03F12">
        <w:rPr>
          <w:rStyle w:val="Heading5Char"/>
          <w:lang w:val="pt-BR"/>
        </w:rPr>
        <w:t>n</w:t>
      </w:r>
      <w:r>
        <w:t xml:space="preserve"> v.a. i.i.d. dessa distribuição gera a função característica </w:t>
      </w:r>
      <w:r w:rsidR="00E03F12" w:rsidRPr="00D01712">
        <w:rPr>
          <w:position w:val="-14"/>
        </w:rPr>
        <w:object w:dxaOrig="1579" w:dyaOrig="460">
          <v:shape id="_x0000_i1091" type="#_x0000_t75" style="width:78.75pt;height:22.5pt" o:ole="">
            <v:imagedata r:id="rId139" o:title=""/>
          </v:shape>
          <o:OLEObject Type="Embed" ProgID="Equation.DSMT4" ShapeID="_x0000_i1091" DrawAspect="Content" ObjectID="_1401563179" r:id="rId140"/>
        </w:object>
      </w:r>
      <w:r w:rsidR="00E03F12">
        <w:t xml:space="preserve">, </w:t>
      </w:r>
      <w:r>
        <w:t xml:space="preserve">da mesma classe, logo se tratam de distribuições estáveis. Note que se </w:t>
      </w:r>
      <w:r w:rsidR="00E03F12" w:rsidRPr="00D01712">
        <w:rPr>
          <w:position w:val="-6"/>
        </w:rPr>
        <w:object w:dxaOrig="600" w:dyaOrig="279">
          <v:shape id="_x0000_i1092" type="#_x0000_t75" style="width:30pt;height:13.5pt" o:ole="">
            <v:imagedata r:id="rId141" o:title=""/>
          </v:shape>
          <o:OLEObject Type="Embed" ProgID="Equation.DSMT4" ShapeID="_x0000_i1092" DrawAspect="Content" ObjectID="_1401563180" r:id="rId142"/>
        </w:object>
      </w:r>
      <w:r>
        <w:t xml:space="preserve"> caímos no caso da distribuição normal, que faz parte do conjunto das distribuições estáveis. No caso da normal</w:t>
      </w:r>
      <w:r w:rsidR="00E03F12">
        <w:t>,</w:t>
      </w:r>
      <w:r>
        <w:t xml:space="preserve"> a função </w:t>
      </w:r>
      <w:r w:rsidR="00E03F12" w:rsidRPr="00D01712">
        <w:rPr>
          <w:position w:val="-14"/>
        </w:rPr>
        <w:object w:dxaOrig="800" w:dyaOrig="440">
          <v:shape id="_x0000_i1093" type="#_x0000_t75" style="width:39.75pt;height:22.5pt" o:ole="">
            <v:imagedata r:id="rId143" o:title=""/>
          </v:shape>
          <o:OLEObject Type="Embed" ProgID="Equation.DSMT4" ShapeID="_x0000_i1093" DrawAspect="Content" ObjectID="_1401563181" r:id="rId144"/>
        </w:object>
      </w:r>
      <w:r>
        <w:t xml:space="preserve"> é diferenciável em </w:t>
      </w:r>
      <w:r w:rsidR="00E03F12" w:rsidRPr="00D01712">
        <w:rPr>
          <w:position w:val="-6"/>
        </w:rPr>
        <w:object w:dxaOrig="499" w:dyaOrig="279">
          <v:shape id="_x0000_i1094" type="#_x0000_t75" style="width:26.25pt;height:13.5pt" o:ole="">
            <v:imagedata r:id="rId145" o:title=""/>
          </v:shape>
          <o:OLEObject Type="Embed" ProgID="Equation.DSMT4" ShapeID="_x0000_i1094" DrawAspect="Content" ObjectID="_1401563182" r:id="rId146"/>
        </w:object>
      </w:r>
      <w:r>
        <w:t xml:space="preserve"> e podemos sim extrair os momentos da função característica. No entanto</w:t>
      </w:r>
      <w:r w:rsidR="00893E1E">
        <w:t>,</w:t>
      </w:r>
      <w:r>
        <w:t xml:space="preserve"> para </w:t>
      </w:r>
      <w:r w:rsidR="00E03F12" w:rsidRPr="00D01712">
        <w:rPr>
          <w:position w:val="-6"/>
        </w:rPr>
        <w:object w:dxaOrig="960" w:dyaOrig="279">
          <v:shape id="_x0000_i1095" type="#_x0000_t75" style="width:48pt;height:13.5pt" o:ole="">
            <v:imagedata r:id="rId147" o:title=""/>
          </v:shape>
          <o:OLEObject Type="Embed" ProgID="Equation.DSMT4" ShapeID="_x0000_i1095" DrawAspect="Content" ObjectID="_1401563183" r:id="rId148"/>
        </w:object>
      </w:r>
      <w:r>
        <w:t xml:space="preserve">, teremos as distribuições de Lévy simétricas, com os momentos de ordem 2 infinitos. </w:t>
      </w:r>
    </w:p>
    <w:p w:rsidR="00142350" w:rsidRDefault="00142350" w:rsidP="00492C7A">
      <w:pPr>
        <w:ind w:firstLine="0"/>
      </w:pPr>
      <w:r>
        <w:t xml:space="preserve">Para mostrar </w:t>
      </w:r>
      <w:r w:rsidR="00893E1E">
        <w:t>se</w:t>
      </w:r>
      <w:r>
        <w:t xml:space="preserve"> os momentos divergem ou convergem precisamos analisar o comportamento assimptótico da </w:t>
      </w:r>
      <w:r w:rsidRPr="00893E1E">
        <w:rPr>
          <w:rStyle w:val="Heading5Char"/>
          <w:lang w:val="pt-BR"/>
        </w:rPr>
        <w:t>fdp</w:t>
      </w:r>
      <w:r>
        <w:t xml:space="preserve">, ou seja, </w:t>
      </w:r>
      <w:r w:rsidR="00893E1E" w:rsidRPr="00D01712">
        <w:rPr>
          <w:position w:val="-14"/>
        </w:rPr>
        <w:object w:dxaOrig="1100" w:dyaOrig="400">
          <v:shape id="_x0000_i1096" type="#_x0000_t75" style="width:55.5pt;height:21pt" o:ole="">
            <v:imagedata r:id="rId149" o:title=""/>
          </v:shape>
          <o:OLEObject Type="Embed" ProgID="Equation.DSMT4" ShapeID="_x0000_i1096" DrawAspect="Content" ObjectID="_1401563184" r:id="rId150"/>
        </w:object>
      </w:r>
      <w:r>
        <w:t xml:space="preserve">. Se caírem com uma lei de potência do tipo </w:t>
      </w:r>
      <w:r w:rsidR="00893E1E" w:rsidRPr="00893E1E">
        <w:rPr>
          <w:position w:val="-24"/>
        </w:rPr>
        <w:object w:dxaOrig="360" w:dyaOrig="620">
          <v:shape id="_x0000_i1097" type="#_x0000_t75" style="width:18pt;height:30.75pt" o:ole="">
            <v:imagedata r:id="rId151" o:title=""/>
          </v:shape>
          <o:OLEObject Type="Embed" ProgID="Equation.DSMT4" ShapeID="_x0000_i1097" DrawAspect="Content" ObjectID="_1401563185" r:id="rId152"/>
        </w:object>
      </w:r>
      <w:r>
        <w:t xml:space="preserve"> então os momentos para </w:t>
      </w:r>
      <w:r w:rsidR="00893E1E" w:rsidRPr="00D01712">
        <w:rPr>
          <w:position w:val="-10"/>
        </w:rPr>
        <w:object w:dxaOrig="920" w:dyaOrig="320">
          <v:shape id="_x0000_i1098" type="#_x0000_t75" style="width:45.75pt;height:15.75pt" o:ole="">
            <v:imagedata r:id="rId153" o:title=""/>
          </v:shape>
          <o:OLEObject Type="Embed" ProgID="Equation.DSMT4" ShapeID="_x0000_i1098" DrawAspect="Content" ObjectID="_1401563186" r:id="rId154"/>
        </w:object>
      </w:r>
      <w:r>
        <w:t xml:space="preserve"> divergem. </w:t>
      </w:r>
    </w:p>
    <w:p w:rsidR="00142350" w:rsidRDefault="00142350" w:rsidP="00492C7A">
      <w:pPr>
        <w:ind w:firstLine="0"/>
      </w:pPr>
      <w:r>
        <w:t>O comportamento assimptótico dessas distribuições segue uma lei de potência do tipo</w:t>
      </w:r>
      <w:r w:rsidR="00893E1E">
        <w:rPr>
          <w:rStyle w:val="FootnoteReference"/>
        </w:rPr>
        <w:footnoteReference w:id="1"/>
      </w:r>
      <w:r>
        <w:t xml:space="preserve"> </w:t>
      </w:r>
      <w:r w:rsidR="00893E1E" w:rsidRPr="00893E1E">
        <w:rPr>
          <w:position w:val="-34"/>
        </w:rPr>
        <w:object w:dxaOrig="1359" w:dyaOrig="720">
          <v:shape id="_x0000_i1099" type="#_x0000_t75" style="width:68.25pt;height:36pt" o:ole="">
            <v:imagedata r:id="rId155" o:title=""/>
          </v:shape>
          <o:OLEObject Type="Embed" ProgID="Equation.DSMT4" ShapeID="_x0000_i1099" DrawAspect="Content" ObjectID="_1401563187" r:id="rId156"/>
        </w:object>
      </w:r>
      <w:r>
        <w:t xml:space="preserve">. Note que </w:t>
      </w:r>
      <w:r w:rsidRPr="00261834">
        <w:rPr>
          <w:position w:val="-6"/>
        </w:rPr>
        <w:object w:dxaOrig="600" w:dyaOrig="279">
          <v:shape id="_x0000_i1100" type="#_x0000_t75" style="width:30pt;height:13.5pt" o:ole="">
            <v:imagedata r:id="rId157" o:title=""/>
          </v:shape>
          <o:OLEObject Type="Embed" ProgID="Equation.DSMT4" ShapeID="_x0000_i1100" DrawAspect="Content" ObjectID="_1401563188" r:id="rId158"/>
        </w:object>
      </w:r>
      <w:r>
        <w:t xml:space="preserve">é necessário para que a integral </w:t>
      </w:r>
      <w:r w:rsidRPr="00261834">
        <w:rPr>
          <w:position w:val="-16"/>
        </w:rPr>
        <w:object w:dxaOrig="980" w:dyaOrig="440">
          <v:shape id="_x0000_i1101" type="#_x0000_t75" style="width:49.5pt;height:22.5pt" o:ole="">
            <v:imagedata r:id="rId159" o:title=""/>
          </v:shape>
          <o:OLEObject Type="Embed" ProgID="Equation.DSMT4" ShapeID="_x0000_i1101" DrawAspect="Content" ObjectID="_1401563189" r:id="rId160"/>
        </w:object>
      </w:r>
      <w:r>
        <w:t xml:space="preserve"> exista. Os momentos de ordem serão finitos apenas se </w:t>
      </w:r>
      <w:r w:rsidR="00893E1E" w:rsidRPr="00D01712">
        <w:rPr>
          <w:position w:val="-6"/>
        </w:rPr>
        <w:object w:dxaOrig="600" w:dyaOrig="279">
          <v:shape id="_x0000_i1102" type="#_x0000_t75" style="width:30pt;height:13.5pt" o:ole="">
            <v:imagedata r:id="rId161" o:title=""/>
          </v:shape>
          <o:OLEObject Type="Embed" ProgID="Equation.DSMT4" ShapeID="_x0000_i1102" DrawAspect="Content" ObjectID="_1401563190" r:id="rId162"/>
        </w:object>
      </w:r>
      <w:r>
        <w:t xml:space="preserve">. Se </w:t>
      </w:r>
      <w:r w:rsidR="00893E1E" w:rsidRPr="00D01712">
        <w:rPr>
          <w:position w:val="-6"/>
        </w:rPr>
        <w:object w:dxaOrig="600" w:dyaOrig="279">
          <v:shape id="_x0000_i1103" type="#_x0000_t75" style="width:30pt;height:13.5pt" o:ole="">
            <v:imagedata r:id="rId163" o:title=""/>
          </v:shape>
          <o:OLEObject Type="Embed" ProgID="Equation.DSMT4" ShapeID="_x0000_i1103" DrawAspect="Content" ObjectID="_1401563191" r:id="rId164"/>
        </w:object>
      </w:r>
      <w:r>
        <w:t xml:space="preserve"> a variância é finita e a distribuição segue o teorema central do limite</w:t>
      </w:r>
      <w:r w:rsidR="00893E1E">
        <w:t>,</w:t>
      </w:r>
      <w:r>
        <w:t xml:space="preserve"> convergindo para a normal. Se </w:t>
      </w:r>
      <w:r w:rsidR="00893E1E" w:rsidRPr="00D01712">
        <w:rPr>
          <w:position w:val="-6"/>
        </w:rPr>
        <w:object w:dxaOrig="600" w:dyaOrig="279">
          <v:shape id="_x0000_i1104" type="#_x0000_t75" style="width:30pt;height:13.5pt" o:ole="">
            <v:imagedata r:id="rId165" o:title=""/>
          </v:shape>
          <o:OLEObject Type="Embed" ProgID="Equation.DSMT4" ShapeID="_x0000_i1104" DrawAspect="Content" ObjectID="_1401563192" r:id="rId166"/>
        </w:object>
      </w:r>
      <w:r>
        <w:t xml:space="preserve"> caímos na normal diretamente. Se </w:t>
      </w:r>
      <w:r w:rsidR="00893E1E" w:rsidRPr="00D01712">
        <w:rPr>
          <w:position w:val="-6"/>
        </w:rPr>
        <w:object w:dxaOrig="940" w:dyaOrig="279">
          <v:shape id="_x0000_i1105" type="#_x0000_t75" style="width:47.25pt;height:13.5pt" o:ole="">
            <v:imagedata r:id="rId167" o:title=""/>
          </v:shape>
          <o:OLEObject Type="Embed" ProgID="Equation.DSMT4" ShapeID="_x0000_i1105" DrawAspect="Content" ObjectID="_1401563193" r:id="rId168"/>
        </w:object>
      </w:r>
      <w:r>
        <w:t xml:space="preserve"> a variância será infinita e a distribuição jamais converge para a distribuição normal. A distribuição será estável se </w:t>
      </w:r>
      <w:r w:rsidR="00893E1E" w:rsidRPr="00D01712">
        <w:rPr>
          <w:position w:val="-6"/>
        </w:rPr>
        <w:object w:dxaOrig="960" w:dyaOrig="279">
          <v:shape id="_x0000_i1106" type="#_x0000_t75" style="width:48pt;height:13.5pt" o:ole="">
            <v:imagedata r:id="rId169" o:title=""/>
          </v:shape>
          <o:OLEObject Type="Embed" ProgID="Equation.DSMT4" ShapeID="_x0000_i1106" DrawAspect="Content" ObjectID="_1401563194" r:id="rId170"/>
        </w:object>
      </w:r>
      <w:r>
        <w:t xml:space="preserve"> com a normal incluída no caso </w:t>
      </w:r>
      <w:r w:rsidR="00893E1E" w:rsidRPr="00D01712">
        <w:rPr>
          <w:position w:val="-6"/>
        </w:rPr>
        <w:object w:dxaOrig="600" w:dyaOrig="279">
          <v:shape id="_x0000_i1107" type="#_x0000_t75" style="width:30pt;height:13.5pt" o:ole="">
            <v:imagedata r:id="rId171" o:title=""/>
          </v:shape>
          <o:OLEObject Type="Embed" ProgID="Equation.DSMT4" ShapeID="_x0000_i1107" DrawAspect="Content" ObjectID="_1401563195" r:id="rId172"/>
        </w:object>
      </w:r>
      <w:r>
        <w:t xml:space="preserve">. Pareto já havia percebido no final do século XIX que a distribuição de renda não segue uma normal, mas uma lei de potência com </w:t>
      </w:r>
      <w:r w:rsidR="00893E1E" w:rsidRPr="00893E1E">
        <w:rPr>
          <w:position w:val="-24"/>
        </w:rPr>
        <w:object w:dxaOrig="360" w:dyaOrig="620">
          <v:shape id="_x0000_i1108" type="#_x0000_t75" style="width:18pt;height:30.75pt" o:ole="">
            <v:imagedata r:id="rId173" o:title=""/>
          </v:shape>
          <o:OLEObject Type="Embed" ProgID="Equation.DSMT4" ShapeID="_x0000_i1108" DrawAspect="Content" ObjectID="_1401563196" r:id="rId174"/>
        </w:object>
      </w:r>
      <w:r>
        <w:t xml:space="preserve"> e </w:t>
      </w:r>
      <w:r w:rsidR="00893E1E" w:rsidRPr="00D01712">
        <w:rPr>
          <w:position w:val="-6"/>
        </w:rPr>
        <w:object w:dxaOrig="940" w:dyaOrig="279">
          <v:shape id="_x0000_i1109" type="#_x0000_t75" style="width:47.25pt;height:13.5pt" o:ole="">
            <v:imagedata r:id="rId175" o:title=""/>
          </v:shape>
          <o:OLEObject Type="Embed" ProgID="Equation.DSMT4" ShapeID="_x0000_i1109" DrawAspect="Content" ObjectID="_1401563197" r:id="rId176"/>
        </w:object>
      </w:r>
      <w:r>
        <w:t xml:space="preserve">. </w:t>
      </w:r>
    </w:p>
    <w:p w:rsidR="00142350" w:rsidRDefault="00142350" w:rsidP="00492C7A">
      <w:pPr>
        <w:spacing w:after="200" w:line="276" w:lineRule="auto"/>
        <w:ind w:firstLine="0"/>
        <w:jc w:val="left"/>
      </w:pPr>
      <w:r>
        <w:t xml:space="preserve">No apêndice </w:t>
      </w:r>
      <w:r w:rsidR="00492C7A">
        <w:t xml:space="preserve">xx </w:t>
      </w:r>
      <w:r>
        <w:t>mostramos que a forma mais geral das distribuições de Lévy é dada por:</w:t>
      </w:r>
    </w:p>
    <w:p w:rsidR="00142350" w:rsidRPr="00A6557B" w:rsidRDefault="00492C7A" w:rsidP="00492C7A">
      <w:pPr>
        <w:ind w:firstLine="0"/>
        <w:jc w:val="center"/>
      </w:pPr>
      <w:r w:rsidRPr="00893E1E">
        <w:rPr>
          <w:position w:val="-34"/>
        </w:rPr>
        <w:object w:dxaOrig="3700" w:dyaOrig="800">
          <v:shape id="_x0000_i1110" type="#_x0000_t75" style="width:186pt;height:40.5pt" o:ole="">
            <v:imagedata r:id="rId177" o:title=""/>
          </v:shape>
          <o:OLEObject Type="Embed" ProgID="Equation.DSMT4" ShapeID="_x0000_i1110" DrawAspect="Content" ObjectID="_1401563198" r:id="rId178"/>
        </w:object>
      </w:r>
    </w:p>
    <w:p w:rsidR="00142350" w:rsidRPr="00A6557B" w:rsidRDefault="00142350" w:rsidP="00492C7A">
      <w:pPr>
        <w:ind w:firstLine="0"/>
      </w:pPr>
      <w:r w:rsidRPr="00A6557B">
        <w:lastRenderedPageBreak/>
        <w:t xml:space="preserve">Com </w:t>
      </w:r>
      <w:r w:rsidR="00893E1E" w:rsidRPr="00893E1E">
        <w:rPr>
          <w:position w:val="-6"/>
        </w:rPr>
        <w:object w:dxaOrig="960" w:dyaOrig="279">
          <v:shape id="_x0000_i1111" type="#_x0000_t75" style="width:48.75pt;height:13.5pt" o:ole="">
            <v:imagedata r:id="rId179" o:title=""/>
          </v:shape>
          <o:OLEObject Type="Embed" ProgID="Equation.DSMT4" ShapeID="_x0000_i1111" DrawAspect="Content" ObjectID="_1401563199" r:id="rId180"/>
        </w:object>
      </w:r>
      <w:r w:rsidRPr="00A6557B">
        <w:t xml:space="preserve"> e </w:t>
      </w:r>
      <w:r w:rsidR="00893E1E" w:rsidRPr="00893E1E">
        <w:rPr>
          <w:position w:val="-58"/>
        </w:rPr>
        <w:object w:dxaOrig="2620" w:dyaOrig="1280">
          <v:shape id="_x0000_i1112" type="#_x0000_t75" style="width:131.25pt;height:64.5pt" o:ole="">
            <v:imagedata r:id="rId181" o:title=""/>
          </v:shape>
          <o:OLEObject Type="Embed" ProgID="Equation.DSMT4" ShapeID="_x0000_i1112" DrawAspect="Content" ObjectID="_1401563200" r:id="rId182"/>
        </w:object>
      </w:r>
    </w:p>
    <w:p w:rsidR="00142350" w:rsidRDefault="00142350" w:rsidP="00492C7A">
      <w:pPr>
        <w:ind w:firstLine="0"/>
      </w:pPr>
      <w:r w:rsidRPr="004E5DDA">
        <w:t xml:space="preserve">O parâmetro </w:t>
      </w:r>
      <w:r w:rsidR="00893E1E" w:rsidRPr="004E5DDA">
        <w:rPr>
          <w:position w:val="-10"/>
        </w:rPr>
        <w:object w:dxaOrig="240" w:dyaOrig="320">
          <v:shape id="_x0000_i1113" type="#_x0000_t75" style="width:12.75pt;height:15pt" o:ole="">
            <v:imagedata r:id="rId183" o:title=""/>
          </v:shape>
          <o:OLEObject Type="Embed" ProgID="Equation.DSMT4" ShapeID="_x0000_i1113" DrawAspect="Content" ObjectID="_1401563201" r:id="rId184"/>
        </w:object>
      </w:r>
      <w:r w:rsidRPr="004E5DDA">
        <w:t xml:space="preserve"> define a </w:t>
      </w:r>
      <w:r w:rsidR="00893E1E">
        <w:t>as</w:t>
      </w:r>
      <w:r w:rsidRPr="004E5DDA">
        <w:t xml:space="preserve">simetria da distribuição. Se for nulo a distribuição será simétrica com a função característica dada através da relação  </w:t>
      </w:r>
      <w:r w:rsidR="00893E1E" w:rsidRPr="004E5DDA">
        <w:rPr>
          <w:position w:val="-14"/>
        </w:rPr>
        <w:object w:dxaOrig="1860" w:dyaOrig="440">
          <v:shape id="_x0000_i1114" type="#_x0000_t75" style="width:93pt;height:21.75pt" o:ole="">
            <v:imagedata r:id="rId185" o:title=""/>
          </v:shape>
          <o:OLEObject Type="Embed" ProgID="Equation.DSMT4" ShapeID="_x0000_i1114" DrawAspect="Content" ObjectID="_1401563202" r:id="rId186"/>
        </w:object>
      </w:r>
      <w:r w:rsidRPr="004E5DDA">
        <w:t xml:space="preserve">. O parâmetro </w:t>
      </w:r>
      <w:r w:rsidR="00893E1E" w:rsidRPr="004E5DDA">
        <w:rPr>
          <w:position w:val="-6"/>
        </w:rPr>
        <w:object w:dxaOrig="240" w:dyaOrig="220">
          <v:shape id="_x0000_i1115" type="#_x0000_t75" style="width:12.75pt;height:11.25pt" o:ole="">
            <v:imagedata r:id="rId187" o:title=""/>
          </v:shape>
          <o:OLEObject Type="Embed" ProgID="Equation.DSMT4" ShapeID="_x0000_i1115" DrawAspect="Content" ObjectID="_1401563203" r:id="rId188"/>
        </w:object>
      </w:r>
      <w:r w:rsidR="00893E1E">
        <w:rPr>
          <w:position w:val="-6"/>
        </w:rPr>
        <w:t xml:space="preserve"> </w:t>
      </w:r>
      <w:r w:rsidRPr="004E5DDA">
        <w:t xml:space="preserve">define a </w:t>
      </w:r>
      <w:r>
        <w:t>c</w:t>
      </w:r>
      <w:r w:rsidRPr="004E5DDA">
        <w:t xml:space="preserve">urtose da distribuição. Se </w:t>
      </w:r>
      <w:r w:rsidR="00893E1E" w:rsidRPr="004E5DDA">
        <w:rPr>
          <w:position w:val="-6"/>
        </w:rPr>
        <w:object w:dxaOrig="600" w:dyaOrig="279">
          <v:shape id="_x0000_i1116" type="#_x0000_t75" style="width:30pt;height:13.5pt" o:ole="">
            <v:imagedata r:id="rId189" o:title=""/>
          </v:shape>
          <o:OLEObject Type="Embed" ProgID="Equation.DSMT4" ShapeID="_x0000_i1116" DrawAspect="Content" ObjectID="_1401563204" r:id="rId190"/>
        </w:object>
      </w:r>
      <w:r w:rsidR="00893E1E">
        <w:t xml:space="preserve">, </w:t>
      </w:r>
      <w:r w:rsidR="00893E1E" w:rsidRPr="004E5DDA">
        <w:rPr>
          <w:position w:val="-6"/>
        </w:rPr>
        <w:object w:dxaOrig="920" w:dyaOrig="279">
          <v:shape id="_x0000_i1117" type="#_x0000_t75" style="width:45.75pt;height:13.5pt" o:ole="">
            <v:imagedata r:id="rId191" o:title=""/>
          </v:shape>
          <o:OLEObject Type="Embed" ProgID="Equation.DSMT4" ShapeID="_x0000_i1117" DrawAspect="Content" ObjectID="_1401563205" r:id="rId192"/>
        </w:object>
      </w:r>
      <w:r w:rsidRPr="004E5DDA">
        <w:t xml:space="preserve"> e</w:t>
      </w:r>
      <w:r w:rsidR="00893E1E">
        <w:t xml:space="preserve"> </w:t>
      </w:r>
      <w:r w:rsidR="00893E1E" w:rsidRPr="004E5DDA">
        <w:rPr>
          <w:position w:val="-14"/>
        </w:rPr>
        <w:object w:dxaOrig="1740" w:dyaOrig="400">
          <v:shape id="_x0000_i1118" type="#_x0000_t75" style="width:87pt;height:21pt" o:ole="">
            <v:imagedata r:id="rId193" o:title=""/>
          </v:shape>
          <o:OLEObject Type="Embed" ProgID="Equation.DSMT4" ShapeID="_x0000_i1118" DrawAspect="Content" ObjectID="_1401563206" r:id="rId194"/>
        </w:object>
      </w:r>
      <w:r w:rsidR="00893E1E">
        <w:t xml:space="preserve">, </w:t>
      </w:r>
      <w:r w:rsidRPr="004E5DDA">
        <w:t xml:space="preserve">recuperamos a distribuição normal independente de </w:t>
      </w:r>
      <w:r w:rsidR="00893E1E" w:rsidRPr="004E5DDA">
        <w:rPr>
          <w:position w:val="-10"/>
        </w:rPr>
        <w:object w:dxaOrig="240" w:dyaOrig="320">
          <v:shape id="_x0000_i1119" type="#_x0000_t75" style="width:12.75pt;height:15pt" o:ole="">
            <v:imagedata r:id="rId195" o:title=""/>
          </v:shape>
          <o:OLEObject Type="Embed" ProgID="Equation.DSMT4" ShapeID="_x0000_i1119" DrawAspect="Content" ObjectID="_1401563207" r:id="rId196"/>
        </w:object>
      </w:r>
      <w:r w:rsidRPr="004E5DDA">
        <w:t xml:space="preserve">. </w:t>
      </w:r>
      <w:r>
        <w:t>O comportamento assimptótico dessas distribuições é dado por:</w:t>
      </w:r>
    </w:p>
    <w:p w:rsidR="00142350" w:rsidRDefault="00893E1E" w:rsidP="00492C7A">
      <w:pPr>
        <w:ind w:firstLine="0"/>
        <w:rPr>
          <w:b/>
        </w:rPr>
      </w:pPr>
      <w:r w:rsidRPr="00893E1E">
        <w:rPr>
          <w:position w:val="-42"/>
        </w:rPr>
        <w:object w:dxaOrig="2740" w:dyaOrig="960">
          <v:shape id="_x0000_i1120" type="#_x0000_t75" style="width:137.25pt;height:48.75pt" o:ole="">
            <v:imagedata r:id="rId197" o:title=""/>
          </v:shape>
          <o:OLEObject Type="Embed" ProgID="Equation.DSMT4" ShapeID="_x0000_i1120" DrawAspect="Content" ObjectID="_1401563208" r:id="rId198"/>
        </w:object>
      </w:r>
      <w:r w:rsidR="00142350" w:rsidRPr="00A6557B">
        <w:t xml:space="preserve"> com </w:t>
      </w:r>
      <w:r w:rsidRPr="00893E1E">
        <w:rPr>
          <w:b/>
          <w:position w:val="-30"/>
        </w:rPr>
        <w:object w:dxaOrig="1219" w:dyaOrig="720">
          <v:shape id="_x0000_i1121" type="#_x0000_t75" style="width:61.5pt;height:36pt" o:ole="">
            <v:imagedata r:id="rId199" o:title=""/>
          </v:shape>
          <o:OLEObject Type="Embed" ProgID="Equation.DSMT4" ShapeID="_x0000_i1121" DrawAspect="Content" ObjectID="_1401563209" r:id="rId200"/>
        </w:object>
      </w:r>
      <w:r w:rsidR="00142350">
        <w:rPr>
          <w:b/>
        </w:rPr>
        <w:t>.</w:t>
      </w:r>
    </w:p>
    <w:p w:rsidR="00142350" w:rsidRDefault="00142350" w:rsidP="00492C7A">
      <w:pPr>
        <w:ind w:firstLine="0"/>
      </w:pPr>
      <w:r w:rsidRPr="0044656E">
        <w:t>As distribuições estáveis fazem parte do conjunto das distribuições infinitamente divisíveis, e uma análise das distribuições atratoras requer conhecimento dessas distribuições.</w:t>
      </w:r>
      <w:r w:rsidR="00142BF6">
        <w:t xml:space="preserve"> No apêndice xxx mostramos as curvas das distribuições de Lévy para diferentes valores dos parâmetros </w:t>
      </w:r>
      <w:r w:rsidR="00142BF6" w:rsidRPr="00142BF6">
        <w:rPr>
          <w:position w:val="-10"/>
        </w:rPr>
        <w:object w:dxaOrig="200" w:dyaOrig="260">
          <v:shape id="_x0000_i1122" type="#_x0000_t75" style="width:9.75pt;height:13.5pt" o:ole="">
            <v:imagedata r:id="rId201" o:title=""/>
          </v:shape>
          <o:OLEObject Type="Embed" ProgID="Equation.DSMT4" ShapeID="_x0000_i1122" DrawAspect="Content" ObjectID="_1401563210" r:id="rId202"/>
        </w:object>
      </w:r>
      <w:r w:rsidR="00142BF6">
        <w:t xml:space="preserve">, </w:t>
      </w:r>
      <w:r w:rsidR="00142BF6" w:rsidRPr="00142BF6">
        <w:rPr>
          <w:position w:val="-6"/>
        </w:rPr>
        <w:object w:dxaOrig="240" w:dyaOrig="220">
          <v:shape id="_x0000_i1123" type="#_x0000_t75" style="width:12.75pt;height:11.25pt" o:ole="">
            <v:imagedata r:id="rId203" o:title=""/>
          </v:shape>
          <o:OLEObject Type="Embed" ProgID="Equation.DSMT4" ShapeID="_x0000_i1123" DrawAspect="Content" ObjectID="_1401563211" r:id="rId204"/>
        </w:object>
      </w:r>
      <w:r w:rsidR="00142BF6">
        <w:t xml:space="preserve"> e </w:t>
      </w:r>
      <w:r w:rsidR="00142BF6" w:rsidRPr="00142BF6">
        <w:rPr>
          <w:position w:val="-10"/>
        </w:rPr>
        <w:object w:dxaOrig="240" w:dyaOrig="320">
          <v:shape id="_x0000_i1124" type="#_x0000_t75" style="width:12.75pt;height:15.75pt" o:ole="">
            <v:imagedata r:id="rId205" o:title=""/>
          </v:shape>
          <o:OLEObject Type="Embed" ProgID="Equation.DSMT4" ShapeID="_x0000_i1124" DrawAspect="Content" ObjectID="_1401563212" r:id="rId206"/>
        </w:object>
      </w:r>
      <w:r w:rsidR="00142BF6">
        <w:t>.</w:t>
      </w:r>
    </w:p>
    <w:p w:rsidR="00142BF6" w:rsidRPr="0044656E" w:rsidRDefault="00142BF6" w:rsidP="00492C7A">
      <w:pPr>
        <w:ind w:firstLine="0"/>
      </w:pPr>
    </w:p>
    <w:p w:rsidR="00142350" w:rsidRDefault="00142350" w:rsidP="00492C7A">
      <w:pPr>
        <w:pStyle w:val="Heading4"/>
        <w:ind w:firstLine="0"/>
      </w:pPr>
      <w:r>
        <w:t>Distribuições divisíveis e distribuições infinitamente divisíveis:</w:t>
      </w:r>
    </w:p>
    <w:p w:rsidR="00142350" w:rsidRDefault="00142350" w:rsidP="00492C7A">
      <w:pPr>
        <w:ind w:firstLine="0"/>
      </w:pPr>
      <w:r>
        <w:t xml:space="preserve">Vejamos o significado de uma distribuição divisível, ou fatorável. Do teorema da convolução sabemos que o produto de duas funções características também é uma função característica. Uma distribuição é divisível se: </w:t>
      </w:r>
      <w:r w:rsidR="00893E1E" w:rsidRPr="00D01712">
        <w:rPr>
          <w:position w:val="-14"/>
        </w:rPr>
        <w:object w:dxaOrig="1800" w:dyaOrig="400">
          <v:shape id="_x0000_i1125" type="#_x0000_t75" style="width:90pt;height:21pt" o:ole="">
            <v:imagedata r:id="rId207" o:title=""/>
          </v:shape>
          <o:OLEObject Type="Embed" ProgID="Equation.DSMT4" ShapeID="_x0000_i1125" DrawAspect="Content" ObjectID="_1401563213" r:id="rId208"/>
        </w:object>
      </w:r>
      <w:r>
        <w:t xml:space="preserve"> em que </w:t>
      </w:r>
      <w:r w:rsidR="00893E1E" w:rsidRPr="00D01712">
        <w:rPr>
          <w:position w:val="-14"/>
        </w:rPr>
        <w:object w:dxaOrig="1080" w:dyaOrig="400">
          <v:shape id="_x0000_i1126" type="#_x0000_t75" style="width:54pt;height:21pt" o:ole="">
            <v:imagedata r:id="rId209" o:title=""/>
          </v:shape>
          <o:OLEObject Type="Embed" ProgID="Equation.DSMT4" ShapeID="_x0000_i1126" DrawAspect="Content" ObjectID="_1401563214" r:id="rId210"/>
        </w:object>
      </w:r>
      <w:r>
        <w:t xml:space="preserve"> e </w:t>
      </w:r>
      <w:r w:rsidR="00521999" w:rsidRPr="00D01712">
        <w:rPr>
          <w:position w:val="-14"/>
        </w:rPr>
        <w:object w:dxaOrig="1100" w:dyaOrig="400">
          <v:shape id="_x0000_i1127" type="#_x0000_t75" style="width:55.5pt;height:21pt" o:ole="">
            <v:imagedata r:id="rId211" o:title=""/>
          </v:shape>
          <o:OLEObject Type="Embed" ProgID="Equation.DSMT4" ShapeID="_x0000_i1127" DrawAspect="Content" ObjectID="_1401563215" r:id="rId212"/>
        </w:object>
      </w:r>
      <w:r>
        <w:t xml:space="preserve">. Se permitíssemos que </w:t>
      </w:r>
      <w:r w:rsidR="00521999" w:rsidRPr="00D01712">
        <w:rPr>
          <w:position w:val="-14"/>
        </w:rPr>
        <w:object w:dxaOrig="1080" w:dyaOrig="400">
          <v:shape id="_x0000_i1128" type="#_x0000_t75" style="width:54pt;height:21pt" o:ole="">
            <v:imagedata r:id="rId213" o:title=""/>
          </v:shape>
          <o:OLEObject Type="Embed" ProgID="Equation.DSMT4" ShapeID="_x0000_i1128" DrawAspect="Content" ObjectID="_1401563216" r:id="rId214"/>
        </w:object>
      </w:r>
      <w:r>
        <w:t xml:space="preserve"> a fatoração se tornaria trivial</w:t>
      </w:r>
      <w:r w:rsidR="00521999">
        <w:t>,</w:t>
      </w:r>
      <w:r>
        <w:t xml:space="preserve"> pois </w:t>
      </w:r>
      <w:r w:rsidR="00521999" w:rsidRPr="00521999">
        <w:rPr>
          <w:position w:val="-32"/>
        </w:rPr>
        <w:object w:dxaOrig="2840" w:dyaOrig="760">
          <v:shape id="_x0000_i1129" type="#_x0000_t75" style="width:141pt;height:38.25pt" o:ole="">
            <v:imagedata r:id="rId215" o:title=""/>
          </v:shape>
          <o:OLEObject Type="Embed" ProgID="Equation.DSMT4" ShapeID="_x0000_i1129" DrawAspect="Content" ObjectID="_1401563217" r:id="rId216"/>
        </w:object>
      </w:r>
      <w:r w:rsidR="00521999">
        <w:rPr>
          <w:position w:val="-34"/>
        </w:rPr>
        <w:t xml:space="preserve"> </w:t>
      </w:r>
      <w:r>
        <w:t>é a convolução da distribuição degenerada</w:t>
      </w:r>
      <w:r w:rsidR="00521999">
        <w:t xml:space="preserve"> </w:t>
      </w:r>
      <w:r w:rsidR="00521999" w:rsidRPr="00D01712">
        <w:rPr>
          <w:position w:val="-14"/>
        </w:rPr>
        <w:object w:dxaOrig="1700" w:dyaOrig="400">
          <v:shape id="_x0000_i1130" type="#_x0000_t75" style="width:85.5pt;height:21pt" o:ole="">
            <v:imagedata r:id="rId217" o:title=""/>
          </v:shape>
          <o:OLEObject Type="Embed" ProgID="Equation.DSMT4" ShapeID="_x0000_i1130" DrawAspect="Content" ObjectID="_1401563218" r:id="rId218"/>
        </w:object>
      </w:r>
      <w:r>
        <w:rPr>
          <w:position w:val="-14"/>
        </w:rPr>
        <w:t xml:space="preserve"> </w:t>
      </w:r>
      <w:r>
        <w:t xml:space="preserve">com ela mesma, e </w:t>
      </w:r>
      <w:r w:rsidR="00521999" w:rsidRPr="00521999">
        <w:rPr>
          <w:position w:val="-32"/>
        </w:rPr>
        <w:object w:dxaOrig="2900" w:dyaOrig="760">
          <v:shape id="_x0000_i1131" type="#_x0000_t75" style="width:145.5pt;height:38.25pt" o:ole="">
            <v:imagedata r:id="rId219" o:title=""/>
          </v:shape>
          <o:OLEObject Type="Embed" ProgID="Equation.DSMT4" ShapeID="_x0000_i1131" DrawAspect="Content" ObjectID="_1401563219" r:id="rId220"/>
        </w:object>
      </w:r>
      <w:r>
        <w:t xml:space="preserve">. Existem distribuições não fatoráveis, ou indecomponíveis, que funcionam de forma similar à dos números primos para as distribuições. </w:t>
      </w:r>
    </w:p>
    <w:p w:rsidR="00142350" w:rsidRDefault="00142350" w:rsidP="00492C7A">
      <w:pPr>
        <w:ind w:firstLine="0"/>
      </w:pPr>
      <w:r>
        <w:t xml:space="preserve">Uma distribuição será infinitamente divisível se existir uma </w:t>
      </w:r>
      <w:r w:rsidR="00521999" w:rsidRPr="00D01712">
        <w:rPr>
          <w:position w:val="-14"/>
        </w:rPr>
        <w:object w:dxaOrig="600" w:dyaOrig="400">
          <v:shape id="_x0000_i1132" type="#_x0000_t75" style="width:30.75pt;height:21pt" o:ole="">
            <v:imagedata r:id="rId221" o:title=""/>
          </v:shape>
          <o:OLEObject Type="Embed" ProgID="Equation.DSMT4" ShapeID="_x0000_i1132" DrawAspect="Content" ObjectID="_1401563220" r:id="rId222"/>
        </w:object>
      </w:r>
      <w:r>
        <w:t xml:space="preserve"> de modo que </w:t>
      </w:r>
      <w:r w:rsidR="00521999" w:rsidRPr="00D01712">
        <w:rPr>
          <w:position w:val="-16"/>
        </w:rPr>
        <w:object w:dxaOrig="1579" w:dyaOrig="480">
          <v:shape id="_x0000_i1133" type="#_x0000_t75" style="width:78.75pt;height:24pt" o:ole="">
            <v:imagedata r:id="rId223" o:title=""/>
          </v:shape>
          <o:OLEObject Type="Embed" ProgID="Equation.DSMT4" ShapeID="_x0000_i1133" DrawAspect="Content" ObjectID="_1401563221" r:id="rId224"/>
        </w:object>
      </w:r>
      <w:r>
        <w:t xml:space="preserve"> para qualquer </w:t>
      </w:r>
      <w:r w:rsidR="00521999" w:rsidRPr="00D01712">
        <w:rPr>
          <w:position w:val="-6"/>
        </w:rPr>
        <w:object w:dxaOrig="200" w:dyaOrig="220">
          <v:shape id="_x0000_i1134" type="#_x0000_t75" style="width:10.5pt;height:11.25pt" o:ole="">
            <v:imagedata r:id="rId225" o:title=""/>
          </v:shape>
          <o:OLEObject Type="Embed" ProgID="Equation.DSMT4" ShapeID="_x0000_i1134" DrawAspect="Content" ObjectID="_1401563222" r:id="rId226"/>
        </w:object>
      </w:r>
      <w:r>
        <w:t xml:space="preserve">, incluindo </w:t>
      </w:r>
      <w:r w:rsidR="00521999" w:rsidRPr="00D01712">
        <w:rPr>
          <w:position w:val="-6"/>
        </w:rPr>
        <w:object w:dxaOrig="720" w:dyaOrig="240">
          <v:shape id="_x0000_i1135" type="#_x0000_t75" style="width:36pt;height:12.75pt" o:ole="">
            <v:imagedata r:id="rId227" o:title=""/>
          </v:shape>
          <o:OLEObject Type="Embed" ProgID="Equation.DSMT4" ShapeID="_x0000_i1135" DrawAspect="Content" ObjectID="_1401563223" r:id="rId228"/>
        </w:object>
      </w:r>
      <w:r>
        <w:t>. Exemplos de distribuições infinitamente divisíveis</w:t>
      </w:r>
      <w:r w:rsidR="006B5FE9">
        <w:t xml:space="preserve"> são</w:t>
      </w:r>
      <w:r>
        <w:t>:</w:t>
      </w:r>
    </w:p>
    <w:p w:rsidR="00142350" w:rsidRDefault="00142350" w:rsidP="00492C7A">
      <w:pPr>
        <w:pStyle w:val="Title"/>
        <w:numPr>
          <w:ilvl w:val="0"/>
          <w:numId w:val="36"/>
        </w:numPr>
        <w:ind w:left="810" w:firstLine="0"/>
      </w:pPr>
      <w:proofErr w:type="spellStart"/>
      <w:r>
        <w:lastRenderedPageBreak/>
        <w:t>Distribuição</w:t>
      </w:r>
      <w:proofErr w:type="spellEnd"/>
      <w:r>
        <w:t xml:space="preserve"> </w:t>
      </w:r>
      <w:proofErr w:type="spellStart"/>
      <w:r>
        <w:t>degenerada</w:t>
      </w:r>
      <w:proofErr w:type="spellEnd"/>
      <w:r w:rsidR="00521999">
        <w:t>:</w:t>
      </w:r>
      <w:r>
        <w:t xml:space="preserve"> </w:t>
      </w:r>
      <w:r w:rsidR="00521999" w:rsidRPr="00521999">
        <w:rPr>
          <w:position w:val="-14"/>
        </w:rPr>
        <w:object w:dxaOrig="1040" w:dyaOrig="400">
          <v:shape id="_x0000_i1136" type="#_x0000_t75" style="width:51pt;height:21pt" o:ole="">
            <v:imagedata r:id="rId229" o:title=""/>
          </v:shape>
          <o:OLEObject Type="Embed" ProgID="Equation.DSMT4" ShapeID="_x0000_i1136" DrawAspect="Content" ObjectID="_1401563224" r:id="rId230"/>
        </w:object>
      </w:r>
      <w:r>
        <w:t xml:space="preserve"> e </w:t>
      </w:r>
      <w:r w:rsidR="00521999" w:rsidRPr="00521999">
        <w:rPr>
          <w:position w:val="-14"/>
        </w:rPr>
        <w:object w:dxaOrig="1160" w:dyaOrig="560">
          <v:shape id="_x0000_i1137" type="#_x0000_t75" style="width:58.5pt;height:27.75pt" o:ole="">
            <v:imagedata r:id="rId231" o:title=""/>
          </v:shape>
          <o:OLEObject Type="Embed" ProgID="Equation.DSMT4" ShapeID="_x0000_i1137" DrawAspect="Content" ObjectID="_1401563225" r:id="rId232"/>
        </w:object>
      </w:r>
    </w:p>
    <w:p w:rsidR="00142350" w:rsidRDefault="00142350" w:rsidP="00492C7A">
      <w:pPr>
        <w:pStyle w:val="Title"/>
        <w:ind w:firstLine="0"/>
      </w:pPr>
      <w:proofErr w:type="spellStart"/>
      <w:r>
        <w:t>Distribuição</w:t>
      </w:r>
      <w:proofErr w:type="spellEnd"/>
      <w:r>
        <w:t xml:space="preserve"> de Poisson</w:t>
      </w:r>
      <w:r w:rsidR="00521999">
        <w:t>:</w:t>
      </w:r>
      <w:r>
        <w:t xml:space="preserve"> </w:t>
      </w:r>
      <w:r w:rsidR="00521999" w:rsidRPr="00521999">
        <w:rPr>
          <w:position w:val="-14"/>
        </w:rPr>
        <w:object w:dxaOrig="1340" w:dyaOrig="499">
          <v:shape id="_x0000_i1138" type="#_x0000_t75" style="width:67.5pt;height:25.5pt" o:ole="">
            <v:imagedata r:id="rId233" o:title=""/>
          </v:shape>
          <o:OLEObject Type="Embed" ProgID="Equation.DSMT4" ShapeID="_x0000_i1138" DrawAspect="Content" ObjectID="_1401563226" r:id="rId234"/>
        </w:object>
      </w:r>
      <w:r>
        <w:t xml:space="preserve"> e </w:t>
      </w:r>
      <w:r w:rsidR="00521999" w:rsidRPr="00521999">
        <w:rPr>
          <w:position w:val="-14"/>
        </w:rPr>
        <w:object w:dxaOrig="1440" w:dyaOrig="560">
          <v:shape id="_x0000_i1139" type="#_x0000_t75" style="width:72.75pt;height:27.75pt" o:ole="">
            <v:imagedata r:id="rId235" o:title=""/>
          </v:shape>
          <o:OLEObject Type="Embed" ProgID="Equation.DSMT4" ShapeID="_x0000_i1139" DrawAspect="Content" ObjectID="_1401563227" r:id="rId236"/>
        </w:object>
      </w:r>
    </w:p>
    <w:p w:rsidR="00142350" w:rsidRDefault="00521999" w:rsidP="00492C7A">
      <w:pPr>
        <w:pStyle w:val="Title"/>
        <w:ind w:firstLine="0"/>
      </w:pPr>
      <w:proofErr w:type="spellStart"/>
      <w:r>
        <w:t>Distribuição</w:t>
      </w:r>
      <w:proofErr w:type="spellEnd"/>
      <w:r>
        <w:t xml:space="preserve"> normal: </w:t>
      </w:r>
      <w:r w:rsidRPr="00521999">
        <w:rPr>
          <w:position w:val="-14"/>
        </w:rPr>
        <w:object w:dxaOrig="1420" w:dyaOrig="600">
          <v:shape id="_x0000_i1140" type="#_x0000_t75" style="width:70.5pt;height:30pt" o:ole="">
            <v:imagedata r:id="rId237" o:title=""/>
          </v:shape>
          <o:OLEObject Type="Embed" ProgID="Equation.DSMT4" ShapeID="_x0000_i1140" DrawAspect="Content" ObjectID="_1401563228" r:id="rId238"/>
        </w:object>
      </w:r>
      <w:r w:rsidR="00142350">
        <w:t xml:space="preserve"> e </w:t>
      </w:r>
      <w:r w:rsidRPr="00521999">
        <w:rPr>
          <w:position w:val="-14"/>
        </w:rPr>
        <w:object w:dxaOrig="1540" w:dyaOrig="600">
          <v:shape id="_x0000_i1141" type="#_x0000_t75" style="width:76.5pt;height:30pt" o:ole="">
            <v:imagedata r:id="rId239" o:title=""/>
          </v:shape>
          <o:OLEObject Type="Embed" ProgID="Equation.DSMT4" ShapeID="_x0000_i1141" DrawAspect="Content" ObjectID="_1401563229" r:id="rId240"/>
        </w:object>
      </w:r>
    </w:p>
    <w:p w:rsidR="00142350" w:rsidRDefault="00142350" w:rsidP="00492C7A">
      <w:pPr>
        <w:pStyle w:val="Title"/>
        <w:ind w:firstLine="0"/>
      </w:pPr>
      <w:proofErr w:type="spellStart"/>
      <w:r>
        <w:t>Distribuição</w:t>
      </w:r>
      <w:proofErr w:type="spellEnd"/>
      <w:r>
        <w:t xml:space="preserve"> Gama</w:t>
      </w:r>
      <w:r w:rsidR="00521999">
        <w:t>:</w:t>
      </w:r>
      <w:r>
        <w:t xml:space="preserve"> </w:t>
      </w:r>
      <w:r w:rsidR="00521999" w:rsidRPr="00521999">
        <w:rPr>
          <w:position w:val="-14"/>
        </w:rPr>
        <w:object w:dxaOrig="2100" w:dyaOrig="440">
          <v:shape id="_x0000_i1142" type="#_x0000_t75" style="width:105pt;height:22.5pt" o:ole="">
            <v:imagedata r:id="rId241" o:title=""/>
          </v:shape>
          <o:OLEObject Type="Embed" ProgID="Equation.DSMT4" ShapeID="_x0000_i1142" DrawAspect="Content" ObjectID="_1401563230" r:id="rId242"/>
        </w:object>
      </w:r>
      <w:r>
        <w:t xml:space="preserve"> e </w:t>
      </w:r>
      <w:r w:rsidR="00521999" w:rsidRPr="00521999">
        <w:rPr>
          <w:position w:val="-14"/>
        </w:rPr>
        <w:object w:dxaOrig="2260" w:dyaOrig="560">
          <v:shape id="_x0000_i1143" type="#_x0000_t75" style="width:113.25pt;height:27.75pt" o:ole="">
            <v:imagedata r:id="rId243" o:title=""/>
          </v:shape>
          <o:OLEObject Type="Embed" ProgID="Equation.DSMT4" ShapeID="_x0000_i1143" DrawAspect="Content" ObjectID="_1401563231" r:id="rId244"/>
        </w:object>
      </w:r>
    </w:p>
    <w:p w:rsidR="00142350" w:rsidRDefault="00142350" w:rsidP="00492C7A">
      <w:pPr>
        <w:pStyle w:val="Title"/>
        <w:ind w:firstLine="0"/>
      </w:pPr>
      <w:proofErr w:type="spellStart"/>
      <w:r>
        <w:t>Distribuição</w:t>
      </w:r>
      <w:proofErr w:type="spellEnd"/>
      <w:r>
        <w:t xml:space="preserve"> de Cauchy</w:t>
      </w:r>
      <w:r w:rsidR="00521999">
        <w:t>:</w:t>
      </w:r>
      <w:r>
        <w:t xml:space="preserve"> </w:t>
      </w:r>
      <w:r w:rsidR="00521999" w:rsidRPr="00521999">
        <w:rPr>
          <w:position w:val="-14"/>
        </w:rPr>
        <w:object w:dxaOrig="1320" w:dyaOrig="420">
          <v:shape id="_x0000_i1144" type="#_x0000_t75" style="width:66pt;height:21pt" o:ole="">
            <v:imagedata r:id="rId245" o:title=""/>
          </v:shape>
          <o:OLEObject Type="Embed" ProgID="Equation.DSMT4" ShapeID="_x0000_i1144" DrawAspect="Content" ObjectID="_1401563232" r:id="rId246"/>
        </w:object>
      </w:r>
      <w:r>
        <w:t xml:space="preserve"> e </w:t>
      </w:r>
      <w:r w:rsidR="006B5FE9" w:rsidRPr="00521999">
        <w:rPr>
          <w:position w:val="-14"/>
        </w:rPr>
        <w:object w:dxaOrig="1480" w:dyaOrig="560">
          <v:shape id="_x0000_i1145" type="#_x0000_t75" style="width:74.25pt;height:27.75pt" o:ole="">
            <v:imagedata r:id="rId247" o:title=""/>
          </v:shape>
          <o:OLEObject Type="Embed" ProgID="Equation.DSMT4" ShapeID="_x0000_i1145" DrawAspect="Content" ObjectID="_1401563233" r:id="rId248"/>
        </w:object>
      </w:r>
    </w:p>
    <w:p w:rsidR="00142350" w:rsidRDefault="00142350" w:rsidP="00492C7A">
      <w:pPr>
        <w:ind w:firstLine="0"/>
      </w:pPr>
    </w:p>
    <w:p w:rsidR="00142350" w:rsidRDefault="00521999" w:rsidP="00492C7A">
      <w:pPr>
        <w:ind w:firstLine="0"/>
      </w:pPr>
      <w:r>
        <w:t>As p</w:t>
      </w:r>
      <w:r w:rsidR="00142350">
        <w:t xml:space="preserve">ropriedades de distribuições </w:t>
      </w:r>
      <w:r>
        <w:t xml:space="preserve">infinitamente </w:t>
      </w:r>
      <w:r w:rsidR="00142350">
        <w:t>divisíveis</w:t>
      </w:r>
      <w:r>
        <w:t xml:space="preserve"> são as seguintes</w:t>
      </w:r>
      <w:r w:rsidR="00142350">
        <w:t>:</w:t>
      </w:r>
    </w:p>
    <w:p w:rsidR="005D09CB" w:rsidRDefault="005D09CB" w:rsidP="00492C7A">
      <w:pPr>
        <w:ind w:firstLine="0"/>
      </w:pPr>
    </w:p>
    <w:p w:rsidR="00142350" w:rsidRPr="00521999" w:rsidRDefault="00142350" w:rsidP="00492C7A">
      <w:pPr>
        <w:pStyle w:val="Title"/>
        <w:numPr>
          <w:ilvl w:val="0"/>
          <w:numId w:val="44"/>
        </w:numPr>
        <w:ind w:left="810" w:firstLine="0"/>
        <w:rPr>
          <w:lang w:val="pt-BR"/>
        </w:rPr>
      </w:pPr>
      <w:r w:rsidRPr="00521999">
        <w:rPr>
          <w:lang w:val="pt-BR"/>
        </w:rPr>
        <w:t xml:space="preserve">O produto de duas funções características </w:t>
      </w:r>
      <w:r w:rsidR="00521999">
        <w:rPr>
          <w:lang w:val="pt-BR"/>
        </w:rPr>
        <w:t>infinitamente div</w:t>
      </w:r>
      <w:r w:rsidRPr="00521999">
        <w:rPr>
          <w:lang w:val="pt-BR"/>
        </w:rPr>
        <w:t>isíveis tam</w:t>
      </w:r>
      <w:r w:rsidR="00521999">
        <w:rPr>
          <w:lang w:val="pt-BR"/>
        </w:rPr>
        <w:t xml:space="preserve">bém é uma função característica infinitamente </w:t>
      </w:r>
      <w:r w:rsidRPr="00521999">
        <w:rPr>
          <w:lang w:val="pt-BR"/>
        </w:rPr>
        <w:t>divisível</w:t>
      </w:r>
      <w:r w:rsidR="00521999">
        <w:rPr>
          <w:lang w:val="pt-BR"/>
        </w:rPr>
        <w:t>, pois</w:t>
      </w:r>
      <w:r w:rsidRPr="00521999">
        <w:rPr>
          <w:lang w:val="pt-BR"/>
        </w:rPr>
        <w:t xml:space="preserve"> se </w:t>
      </w:r>
      <w:r w:rsidR="00521999" w:rsidRPr="00DA520E">
        <w:rPr>
          <w:position w:val="-14"/>
        </w:rPr>
        <w:object w:dxaOrig="520" w:dyaOrig="400">
          <v:shape id="_x0000_i1146" type="#_x0000_t75" style="width:26.25pt;height:21pt" o:ole="">
            <v:imagedata r:id="rId249" o:title=""/>
          </v:shape>
          <o:OLEObject Type="Embed" ProgID="Equation.DSMT4" ShapeID="_x0000_i1146" DrawAspect="Content" ObjectID="_1401563234" r:id="rId250"/>
        </w:object>
      </w:r>
      <w:r w:rsidRPr="00521999">
        <w:rPr>
          <w:lang w:val="pt-BR"/>
        </w:rPr>
        <w:t xml:space="preserve"> e </w:t>
      </w:r>
      <w:r w:rsidR="00521999" w:rsidRPr="00DA520E">
        <w:rPr>
          <w:position w:val="-14"/>
        </w:rPr>
        <w:object w:dxaOrig="540" w:dyaOrig="400">
          <v:shape id="_x0000_i1147" type="#_x0000_t75" style="width:26.25pt;height:21pt" o:ole="">
            <v:imagedata r:id="rId251" o:title=""/>
          </v:shape>
          <o:OLEObject Type="Embed" ProgID="Equation.DSMT4" ShapeID="_x0000_i1147" DrawAspect="Content" ObjectID="_1401563235" r:id="rId252"/>
        </w:object>
      </w:r>
      <w:r w:rsidRPr="00521999">
        <w:rPr>
          <w:lang w:val="pt-BR"/>
        </w:rPr>
        <w:t xml:space="preserve"> são  </w:t>
      </w:r>
      <w:r w:rsidR="00521999" w:rsidRPr="00ED57CC">
        <w:rPr>
          <w:position w:val="-4"/>
        </w:rPr>
        <w:object w:dxaOrig="420" w:dyaOrig="200">
          <v:shape id="_x0000_i1148" type="#_x0000_t75" style="width:21pt;height:9.75pt" o:ole="">
            <v:imagedata r:id="rId253" o:title=""/>
          </v:shape>
          <o:OLEObject Type="Embed" ProgID="Equation.DSMT4" ShapeID="_x0000_i1148" DrawAspect="Content" ObjectID="_1401563236" r:id="rId254"/>
        </w:object>
      </w:r>
      <w:r w:rsidRPr="00521999">
        <w:rPr>
          <w:lang w:val="pt-BR"/>
        </w:rPr>
        <w:t>divisíveis</w:t>
      </w:r>
      <w:r w:rsidR="00521999">
        <w:rPr>
          <w:lang w:val="pt-BR"/>
        </w:rPr>
        <w:t>,</w:t>
      </w:r>
      <w:r w:rsidRPr="00521999">
        <w:rPr>
          <w:lang w:val="pt-BR"/>
        </w:rPr>
        <w:t xml:space="preserve"> então </w:t>
      </w:r>
      <w:r w:rsidR="00521999" w:rsidRPr="00521999">
        <w:rPr>
          <w:position w:val="-16"/>
        </w:rPr>
        <w:object w:dxaOrig="1579" w:dyaOrig="480">
          <v:shape id="_x0000_i1149" type="#_x0000_t75" style="width:78.75pt;height:24pt" o:ole="">
            <v:imagedata r:id="rId255" o:title=""/>
          </v:shape>
          <o:OLEObject Type="Embed" ProgID="Equation.DSMT4" ShapeID="_x0000_i1149" DrawAspect="Content" ObjectID="_1401563237" r:id="rId256"/>
        </w:object>
      </w:r>
      <w:r w:rsidRPr="00521999">
        <w:rPr>
          <w:lang w:val="pt-BR"/>
        </w:rPr>
        <w:t xml:space="preserve"> e </w:t>
      </w:r>
      <w:r w:rsidR="00521999" w:rsidRPr="00521999">
        <w:rPr>
          <w:position w:val="-16"/>
        </w:rPr>
        <w:object w:dxaOrig="1620" w:dyaOrig="480">
          <v:shape id="_x0000_i1150" type="#_x0000_t75" style="width:81.75pt;height:24pt" o:ole="">
            <v:imagedata r:id="rId257" o:title=""/>
          </v:shape>
          <o:OLEObject Type="Embed" ProgID="Equation.DSMT4" ShapeID="_x0000_i1150" DrawAspect="Content" ObjectID="_1401563238" r:id="rId258"/>
        </w:object>
      </w:r>
      <w:r w:rsidR="00521999" w:rsidRPr="00521999">
        <w:rPr>
          <w:lang w:val="pt-BR"/>
        </w:rPr>
        <w:t>,</w:t>
      </w:r>
      <w:r w:rsidRPr="00521999">
        <w:rPr>
          <w:lang w:val="pt-BR"/>
        </w:rPr>
        <w:t xml:space="preserve"> logo</w:t>
      </w:r>
      <w:r w:rsidR="00521999">
        <w:rPr>
          <w:lang w:val="pt-BR"/>
        </w:rPr>
        <w:t>,</w:t>
      </w:r>
      <w:r w:rsidRPr="00521999">
        <w:rPr>
          <w:lang w:val="pt-BR"/>
        </w:rPr>
        <w:t xml:space="preserve"> </w:t>
      </w:r>
      <w:r w:rsidR="00521999" w:rsidRPr="00521999">
        <w:rPr>
          <w:position w:val="-16"/>
        </w:rPr>
        <w:object w:dxaOrig="2640" w:dyaOrig="480">
          <v:shape id="_x0000_i1151" type="#_x0000_t75" style="width:131.25pt;height:24pt" o:ole="">
            <v:imagedata r:id="rId259" o:title=""/>
          </v:shape>
          <o:OLEObject Type="Embed" ProgID="Equation.DSMT4" ShapeID="_x0000_i1151" DrawAspect="Content" ObjectID="_1401563239" r:id="rId260"/>
        </w:object>
      </w:r>
      <w:r w:rsidRPr="00521999">
        <w:rPr>
          <w:lang w:val="pt-BR"/>
        </w:rPr>
        <w:t xml:space="preserve"> também é </w:t>
      </w:r>
      <w:r w:rsidR="00521999" w:rsidRPr="00ED57CC">
        <w:rPr>
          <w:position w:val="-4"/>
        </w:rPr>
        <w:object w:dxaOrig="420" w:dyaOrig="200">
          <v:shape id="_x0000_i1152" type="#_x0000_t75" style="width:21pt;height:9.75pt" o:ole="">
            <v:imagedata r:id="rId261" o:title=""/>
          </v:shape>
          <o:OLEObject Type="Embed" ProgID="Equation.DSMT4" ShapeID="_x0000_i1152" DrawAspect="Content" ObjectID="_1401563240" r:id="rId262"/>
        </w:object>
      </w:r>
      <w:r w:rsidRPr="00521999">
        <w:rPr>
          <w:lang w:val="pt-BR"/>
        </w:rPr>
        <w:t>divisível.</w:t>
      </w:r>
    </w:p>
    <w:p w:rsidR="00142350" w:rsidRPr="00DA520E" w:rsidRDefault="00142350" w:rsidP="00492C7A">
      <w:pPr>
        <w:ind w:firstLine="0"/>
      </w:pPr>
    </w:p>
    <w:p w:rsidR="00142350" w:rsidRPr="00521999" w:rsidRDefault="00142350" w:rsidP="00492C7A">
      <w:pPr>
        <w:pStyle w:val="Title"/>
        <w:ind w:firstLine="0"/>
        <w:rPr>
          <w:lang w:val="pt-BR"/>
        </w:rPr>
      </w:pPr>
      <w:r w:rsidRPr="00521999">
        <w:rPr>
          <w:lang w:val="pt-BR"/>
        </w:rPr>
        <w:t xml:space="preserve">Se </w:t>
      </w:r>
      <w:r w:rsidR="00521999" w:rsidRPr="00521999">
        <w:rPr>
          <w:position w:val="-14"/>
        </w:rPr>
        <w:object w:dxaOrig="520" w:dyaOrig="400">
          <v:shape id="_x0000_i1153" type="#_x0000_t75" style="width:26.25pt;height:21pt" o:ole="">
            <v:imagedata r:id="rId263" o:title=""/>
          </v:shape>
          <o:OLEObject Type="Embed" ProgID="Equation.DSMT4" ShapeID="_x0000_i1153" DrawAspect="Content" ObjectID="_1401563241" r:id="rId264"/>
        </w:object>
      </w:r>
      <w:r w:rsidRPr="00521999">
        <w:rPr>
          <w:lang w:val="pt-BR"/>
        </w:rPr>
        <w:t xml:space="preserve"> é </w:t>
      </w:r>
      <w:r w:rsidR="00521999" w:rsidRPr="00ED57CC">
        <w:rPr>
          <w:position w:val="-4"/>
        </w:rPr>
        <w:object w:dxaOrig="420" w:dyaOrig="200">
          <v:shape id="_x0000_i1154" type="#_x0000_t75" style="width:21pt;height:9.75pt" o:ole="">
            <v:imagedata r:id="rId265" o:title=""/>
          </v:shape>
          <o:OLEObject Type="Embed" ProgID="Equation.DSMT4" ShapeID="_x0000_i1154" DrawAspect="Content" ObjectID="_1401563242" r:id="rId266"/>
        </w:object>
      </w:r>
      <w:r w:rsidRPr="00521999">
        <w:rPr>
          <w:lang w:val="pt-BR"/>
        </w:rPr>
        <w:t>divisível</w:t>
      </w:r>
      <w:r w:rsidR="00521999" w:rsidRPr="00521999">
        <w:rPr>
          <w:lang w:val="pt-BR"/>
        </w:rPr>
        <w:t>,</w:t>
      </w:r>
      <w:r w:rsidRPr="00521999">
        <w:rPr>
          <w:lang w:val="pt-BR"/>
        </w:rPr>
        <w:t xml:space="preserve"> então </w:t>
      </w:r>
      <w:r w:rsidR="00521999" w:rsidRPr="00521999">
        <w:rPr>
          <w:position w:val="-14"/>
        </w:rPr>
        <w:object w:dxaOrig="520" w:dyaOrig="400">
          <v:shape id="_x0000_i1155" type="#_x0000_t75" style="width:26.25pt;height:21pt" o:ole="">
            <v:imagedata r:id="rId267" o:title=""/>
          </v:shape>
          <o:OLEObject Type="Embed" ProgID="Equation.DSMT4" ShapeID="_x0000_i1155" DrawAspect="Content" ObjectID="_1401563243" r:id="rId268"/>
        </w:object>
      </w:r>
      <w:r w:rsidRPr="00521999">
        <w:rPr>
          <w:lang w:val="pt-BR"/>
        </w:rPr>
        <w:t xml:space="preserve"> não tem zero reais.</w:t>
      </w:r>
      <w:r w:rsidR="00521999">
        <w:rPr>
          <w:lang w:val="pt-BR"/>
        </w:rPr>
        <w:t xml:space="preserve"> Seja</w:t>
      </w:r>
      <w:r w:rsidRPr="00521999">
        <w:rPr>
          <w:lang w:val="pt-BR"/>
        </w:rPr>
        <w:t xml:space="preserve"> </w:t>
      </w:r>
      <w:r w:rsidR="00521999" w:rsidRPr="00ED57CC">
        <w:rPr>
          <w:position w:val="-14"/>
        </w:rPr>
        <w:object w:dxaOrig="520" w:dyaOrig="400">
          <v:shape id="_x0000_i1156" type="#_x0000_t75" style="width:26.25pt;height:21pt" o:ole="">
            <v:imagedata r:id="rId269" o:title=""/>
          </v:shape>
          <o:OLEObject Type="Embed" ProgID="Equation.DSMT4" ShapeID="_x0000_i1156" DrawAspect="Content" ObjectID="_1401563244" r:id="rId270"/>
        </w:object>
      </w:r>
      <w:r w:rsidRPr="00521999">
        <w:rPr>
          <w:lang w:val="pt-BR"/>
        </w:rPr>
        <w:t xml:space="preserve"> </w:t>
      </w:r>
      <w:r w:rsidR="00521999">
        <w:rPr>
          <w:lang w:val="pt-BR"/>
        </w:rPr>
        <w:t xml:space="preserve">infinitamente </w:t>
      </w:r>
      <w:r w:rsidRPr="00521999">
        <w:rPr>
          <w:lang w:val="pt-BR"/>
        </w:rPr>
        <w:t>divisível</w:t>
      </w:r>
      <w:r w:rsidR="00521999">
        <w:rPr>
          <w:lang w:val="pt-BR"/>
        </w:rPr>
        <w:t>,</w:t>
      </w:r>
      <w:r w:rsidRPr="00521999">
        <w:rPr>
          <w:lang w:val="pt-BR"/>
        </w:rPr>
        <w:t xml:space="preserve"> então </w:t>
      </w:r>
      <w:r w:rsidR="00521999" w:rsidRPr="00DA520E">
        <w:rPr>
          <w:position w:val="-14"/>
        </w:rPr>
        <w:object w:dxaOrig="600" w:dyaOrig="400">
          <v:shape id="_x0000_i1157" type="#_x0000_t75" style="width:30pt;height:21pt" o:ole="">
            <v:imagedata r:id="rId271" o:title=""/>
          </v:shape>
          <o:OLEObject Type="Embed" ProgID="Equation.DSMT4" ShapeID="_x0000_i1157" DrawAspect="Content" ObjectID="_1401563245" r:id="rId272"/>
        </w:object>
      </w:r>
      <w:r w:rsidRPr="00521999">
        <w:rPr>
          <w:lang w:val="pt-BR"/>
        </w:rPr>
        <w:t xml:space="preserve"> e </w:t>
      </w:r>
      <w:r w:rsidR="00521999" w:rsidRPr="00DA520E">
        <w:rPr>
          <w:position w:val="-16"/>
        </w:rPr>
        <w:object w:dxaOrig="740" w:dyaOrig="480">
          <v:shape id="_x0000_i1158" type="#_x0000_t75" style="width:37.5pt;height:24pt" o:ole="">
            <v:imagedata r:id="rId273" o:title=""/>
          </v:shape>
          <o:OLEObject Type="Embed" ProgID="Equation.DSMT4" ShapeID="_x0000_i1158" DrawAspect="Content" ObjectID="_1401563246" r:id="rId274"/>
        </w:object>
      </w:r>
      <w:r w:rsidRPr="00521999">
        <w:rPr>
          <w:lang w:val="pt-BR"/>
        </w:rPr>
        <w:t xml:space="preserve"> também são funções características, portanto, </w:t>
      </w:r>
      <w:r w:rsidR="00521999" w:rsidRPr="00521999">
        <w:rPr>
          <w:position w:val="-18"/>
        </w:rPr>
        <w:object w:dxaOrig="2980" w:dyaOrig="540">
          <v:shape id="_x0000_i1159" type="#_x0000_t75" style="width:148.5pt;height:27pt" o:ole="">
            <v:imagedata r:id="rId275" o:title=""/>
          </v:shape>
          <o:OLEObject Type="Embed" ProgID="Equation.DSMT4" ShapeID="_x0000_i1159" DrawAspect="Content" ObjectID="_1401563247" r:id="rId276"/>
        </w:object>
      </w:r>
      <w:r w:rsidRPr="00521999">
        <w:rPr>
          <w:lang w:val="pt-BR"/>
        </w:rPr>
        <w:t xml:space="preserve"> também é uma função característica. Mas </w:t>
      </w:r>
      <w:r w:rsidR="00521999" w:rsidRPr="00521999">
        <w:rPr>
          <w:position w:val="-24"/>
        </w:rPr>
        <w:object w:dxaOrig="940" w:dyaOrig="620">
          <v:shape id="_x0000_i1160" type="#_x0000_t75" style="width:46.5pt;height:31.5pt" o:ole="">
            <v:imagedata r:id="rId277" o:title=""/>
          </v:shape>
          <o:OLEObject Type="Embed" ProgID="Equation.DSMT4" ShapeID="_x0000_i1160" DrawAspect="Content" ObjectID="_1401563248" r:id="rId278"/>
        </w:object>
      </w:r>
      <w:r w:rsidRPr="00521999">
        <w:rPr>
          <w:lang w:val="pt-BR"/>
        </w:rPr>
        <w:t xml:space="preserve"> e qualquer número, exceto zero, elevado à zero vale um, então: </w:t>
      </w:r>
      <w:r w:rsidR="00521999" w:rsidRPr="00521999">
        <w:rPr>
          <w:position w:val="-34"/>
        </w:rPr>
        <w:object w:dxaOrig="2460" w:dyaOrig="800">
          <v:shape id="_x0000_i1161" type="#_x0000_t75" style="width:123pt;height:40.5pt" o:ole="">
            <v:imagedata r:id="rId279" o:title=""/>
          </v:shape>
          <o:OLEObject Type="Embed" ProgID="Equation.DSMT4" ShapeID="_x0000_i1161" DrawAspect="Content" ObjectID="_1401563249" r:id="rId280"/>
        </w:object>
      </w:r>
      <w:r w:rsidRPr="00521999">
        <w:rPr>
          <w:lang w:val="pt-BR"/>
        </w:rPr>
        <w:t xml:space="preserve">. Mas, como </w:t>
      </w:r>
      <w:r w:rsidR="00521999" w:rsidRPr="00DA520E">
        <w:rPr>
          <w:position w:val="-14"/>
        </w:rPr>
        <w:object w:dxaOrig="520" w:dyaOrig="400">
          <v:shape id="_x0000_i1162" type="#_x0000_t75" style="width:26.25pt;height:21pt" o:ole="">
            <v:imagedata r:id="rId281" o:title=""/>
          </v:shape>
          <o:OLEObject Type="Embed" ProgID="Equation.DSMT4" ShapeID="_x0000_i1162" DrawAspect="Content" ObjectID="_1401563250" r:id="rId282"/>
        </w:object>
      </w:r>
      <w:r w:rsidRPr="00521999">
        <w:rPr>
          <w:lang w:val="pt-BR"/>
        </w:rPr>
        <w:t xml:space="preserve"> é uma função característica, ela precisa ser absolutamente contínua. Entretanto, se </w:t>
      </w:r>
      <w:r w:rsidR="00521999" w:rsidRPr="00A65314">
        <w:rPr>
          <w:position w:val="-14"/>
        </w:rPr>
        <w:object w:dxaOrig="520" w:dyaOrig="400">
          <v:shape id="_x0000_i1163" type="#_x0000_t75" style="width:26.25pt;height:21pt" o:ole="">
            <v:imagedata r:id="rId283" o:title=""/>
          </v:shape>
          <o:OLEObject Type="Embed" ProgID="Equation.DSMT4" ShapeID="_x0000_i1163" DrawAspect="Content" ObjectID="_1401563251" r:id="rId284"/>
        </w:object>
      </w:r>
      <w:r w:rsidRPr="00521999">
        <w:rPr>
          <w:lang w:val="pt-BR"/>
        </w:rPr>
        <w:t xml:space="preserve"> admite uma raiz real a </w:t>
      </w:r>
      <w:r w:rsidR="00521999" w:rsidRPr="00DA520E">
        <w:rPr>
          <w:position w:val="-14"/>
        </w:rPr>
        <w:object w:dxaOrig="520" w:dyaOrig="400">
          <v:shape id="_x0000_i1164" type="#_x0000_t75" style="width:26.25pt;height:21pt" o:ole="">
            <v:imagedata r:id="rId285" o:title=""/>
          </v:shape>
          <o:OLEObject Type="Embed" ProgID="Equation.DSMT4" ShapeID="_x0000_i1164" DrawAspect="Content" ObjectID="_1401563252" r:id="rId286"/>
        </w:object>
      </w:r>
      <w:r w:rsidRPr="00521999">
        <w:rPr>
          <w:lang w:val="pt-BR"/>
        </w:rPr>
        <w:t xml:space="preserve"> será descontínua exatamente nessa raiz, logo não pode ser uma função característica. </w:t>
      </w:r>
    </w:p>
    <w:p w:rsidR="00492C7A" w:rsidRDefault="00492C7A" w:rsidP="00492C7A">
      <w:pPr>
        <w:ind w:firstLine="0"/>
      </w:pPr>
    </w:p>
    <w:p w:rsidR="00492C7A" w:rsidRDefault="00492C7A" w:rsidP="00492C7A">
      <w:pPr>
        <w:ind w:firstLine="0"/>
      </w:pPr>
      <w:r>
        <w:t>No apêndice xx mostramos que a forma geral das distribuições infinitamente divisíveis é dada pela representação canônica:</w:t>
      </w:r>
    </w:p>
    <w:p w:rsidR="00492C7A" w:rsidRDefault="00492C7A" w:rsidP="00492C7A">
      <w:pPr>
        <w:ind w:firstLine="0"/>
        <w:jc w:val="center"/>
      </w:pPr>
      <w:r w:rsidRPr="00090C59">
        <w:rPr>
          <w:position w:val="-28"/>
        </w:rPr>
        <w:object w:dxaOrig="4300" w:dyaOrig="680">
          <v:shape id="_x0000_i1165" type="#_x0000_t75" style="width:215.25pt;height:33.75pt" o:ole="">
            <v:imagedata r:id="rId287" o:title=""/>
          </v:shape>
          <o:OLEObject Type="Embed" ProgID="Equation.DSMT4" ShapeID="_x0000_i1165" DrawAspect="Content" ObjectID="_1401563253" r:id="rId288"/>
        </w:object>
      </w:r>
    </w:p>
    <w:p w:rsidR="00492C7A" w:rsidRDefault="00492C7A" w:rsidP="00492C7A">
      <w:pPr>
        <w:ind w:firstLine="0"/>
      </w:pPr>
      <w:r>
        <w:lastRenderedPageBreak/>
        <w:t xml:space="preserve"> onde </w:t>
      </w:r>
      <w:r w:rsidRPr="00090C59">
        <w:rPr>
          <w:position w:val="-12"/>
        </w:rPr>
        <w:object w:dxaOrig="520" w:dyaOrig="360">
          <v:shape id="_x0000_i1166" type="#_x0000_t75" style="width:26.25pt;height:18pt" o:ole="">
            <v:imagedata r:id="rId289" o:title=""/>
          </v:shape>
          <o:OLEObject Type="Embed" ProgID="Equation.DSMT4" ShapeID="_x0000_i1166" DrawAspect="Content" ObjectID="_1401563254" r:id="rId290"/>
        </w:object>
      </w:r>
      <w:r>
        <w:t xml:space="preserve"> é real, não decrescente, limitada e </w:t>
      </w:r>
      <w:r w:rsidRPr="00090C59">
        <w:rPr>
          <w:position w:val="-12"/>
        </w:rPr>
        <w:object w:dxaOrig="999" w:dyaOrig="360">
          <v:shape id="_x0000_i1167" type="#_x0000_t75" style="width:50.25pt;height:18pt" o:ole="">
            <v:imagedata r:id="rId291" o:title=""/>
          </v:shape>
          <o:OLEObject Type="Embed" ProgID="Equation.DSMT4" ShapeID="_x0000_i1167" DrawAspect="Content" ObjectID="_1401563255" r:id="rId292"/>
        </w:object>
      </w:r>
      <w:r>
        <w:t xml:space="preserve">. Uma outra forma de escrever essa equação, isolando a região em torno de </w:t>
      </w:r>
      <w:r w:rsidRPr="008B1EB3">
        <w:rPr>
          <w:position w:val="-6"/>
        </w:rPr>
        <w:object w:dxaOrig="520" w:dyaOrig="260">
          <v:shape id="_x0000_i1168" type="#_x0000_t75" style="width:26.25pt;height:12.75pt" o:ole="">
            <v:imagedata r:id="rId293" o:title=""/>
          </v:shape>
          <o:OLEObject Type="Embed" ProgID="Equation.DSMT4" ShapeID="_x0000_i1168" DrawAspect="Content" ObjectID="_1401563256" r:id="rId294"/>
        </w:object>
      </w:r>
      <w:r>
        <w:rPr>
          <w:position w:val="-6"/>
        </w:rPr>
        <w:t xml:space="preserve"> </w:t>
      </w:r>
      <w:r>
        <w:t>é:</w:t>
      </w:r>
    </w:p>
    <w:p w:rsidR="00492C7A" w:rsidRDefault="00492C7A" w:rsidP="00492C7A">
      <w:pPr>
        <w:ind w:firstLine="0"/>
      </w:pPr>
    </w:p>
    <w:p w:rsidR="00492C7A" w:rsidRPr="008B1EB3" w:rsidRDefault="00492C7A" w:rsidP="00492C7A">
      <w:pPr>
        <w:ind w:firstLine="0"/>
      </w:pPr>
      <w:r w:rsidRPr="00492C7A">
        <w:rPr>
          <w:position w:val="-30"/>
        </w:rPr>
        <w:object w:dxaOrig="8820" w:dyaOrig="720">
          <v:shape id="_x0000_i1169" type="#_x0000_t75" style="width:441pt;height:36pt" o:ole="">
            <v:imagedata r:id="rId295" o:title=""/>
          </v:shape>
          <o:OLEObject Type="Embed" ProgID="Equation.DSMT4" ShapeID="_x0000_i1169" DrawAspect="Content" ObjectID="_1401563257" r:id="rId296"/>
        </w:object>
      </w:r>
    </w:p>
    <w:p w:rsidR="00492C7A" w:rsidRDefault="00492C7A" w:rsidP="00492C7A">
      <w:pPr>
        <w:ind w:firstLine="0"/>
      </w:pPr>
    </w:p>
    <w:p w:rsidR="00492C7A" w:rsidRPr="00B543CF" w:rsidRDefault="00492C7A" w:rsidP="00492C7A">
      <w:pPr>
        <w:ind w:firstLine="0"/>
      </w:pPr>
      <w:r>
        <w:t xml:space="preserve">Com </w:t>
      </w:r>
      <w:r w:rsidRPr="00480452">
        <w:rPr>
          <w:position w:val="-16"/>
        </w:rPr>
        <w:object w:dxaOrig="2320" w:dyaOrig="440">
          <v:shape id="_x0000_i1170" type="#_x0000_t75" style="width:116.25pt;height:22.5pt" o:ole="">
            <v:imagedata r:id="rId297" o:title=""/>
          </v:shape>
          <o:OLEObject Type="Embed" ProgID="Equation.DSMT4" ShapeID="_x0000_i1170" DrawAspect="Content" ObjectID="_1401563258" r:id="rId298"/>
        </w:object>
      </w:r>
      <w:r>
        <w:t xml:space="preserve">, </w:t>
      </w:r>
      <w:r w:rsidRPr="00480452">
        <w:rPr>
          <w:position w:val="-28"/>
        </w:rPr>
        <w:object w:dxaOrig="2180" w:dyaOrig="680">
          <v:shape id="_x0000_i1171" type="#_x0000_t75" style="width:109.5pt;height:33.75pt" o:ole="">
            <v:imagedata r:id="rId299" o:title=""/>
          </v:shape>
          <o:OLEObject Type="Embed" ProgID="Equation.DSMT4" ShapeID="_x0000_i1171" DrawAspect="Content" ObjectID="_1401563259" r:id="rId300"/>
        </w:object>
      </w:r>
      <w:r>
        <w:t xml:space="preserve"> para </w:t>
      </w:r>
      <w:r w:rsidRPr="008B1EB3">
        <w:rPr>
          <w:position w:val="-6"/>
        </w:rPr>
        <w:object w:dxaOrig="520" w:dyaOrig="260">
          <v:shape id="_x0000_i1172" type="#_x0000_t75" style="width:26.25pt;height:12.75pt" o:ole="">
            <v:imagedata r:id="rId301" o:title=""/>
          </v:shape>
          <o:OLEObject Type="Embed" ProgID="Equation.DSMT4" ShapeID="_x0000_i1172" DrawAspect="Content" ObjectID="_1401563260" r:id="rId302"/>
        </w:object>
      </w:r>
      <w:r>
        <w:t xml:space="preserve"> e </w:t>
      </w:r>
      <w:r w:rsidRPr="00480452">
        <w:rPr>
          <w:position w:val="-28"/>
        </w:rPr>
        <w:object w:dxaOrig="2140" w:dyaOrig="680">
          <v:shape id="_x0000_i1173" type="#_x0000_t75" style="width:107.25pt;height:33.75pt" o:ole="">
            <v:imagedata r:id="rId303" o:title=""/>
          </v:shape>
          <o:OLEObject Type="Embed" ProgID="Equation.DSMT4" ShapeID="_x0000_i1173" DrawAspect="Content" ObjectID="_1401563261" r:id="rId304"/>
        </w:object>
      </w:r>
      <w:r>
        <w:t xml:space="preserve"> para </w:t>
      </w:r>
      <w:r w:rsidRPr="00AF14F6">
        <w:rPr>
          <w:position w:val="-6"/>
        </w:rPr>
        <w:object w:dxaOrig="520" w:dyaOrig="260">
          <v:shape id="_x0000_i1174" type="#_x0000_t75" style="width:26.25pt;height:12.75pt" o:ole="">
            <v:imagedata r:id="rId305" o:title=""/>
          </v:shape>
          <o:OLEObject Type="Embed" ProgID="Equation.DSMT4" ShapeID="_x0000_i1174" DrawAspect="Content" ObjectID="_1401563262" r:id="rId306"/>
        </w:object>
      </w:r>
      <w:r>
        <w:t xml:space="preserve">. Como </w:t>
      </w:r>
      <w:r w:rsidRPr="00480452">
        <w:rPr>
          <w:position w:val="-26"/>
        </w:rPr>
        <w:object w:dxaOrig="1380" w:dyaOrig="639">
          <v:shape id="_x0000_i1175" type="#_x0000_t75" style="width:68.25pt;height:32.25pt" o:ole="">
            <v:imagedata r:id="rId307" o:title=""/>
          </v:shape>
          <o:OLEObject Type="Embed" ProgID="Equation.DSMT4" ShapeID="_x0000_i1175" DrawAspect="Content" ObjectID="_1401563263" r:id="rId308"/>
        </w:object>
      </w:r>
      <w:r>
        <w:t xml:space="preserve"> e </w:t>
      </w:r>
      <w:r w:rsidRPr="00480452">
        <w:rPr>
          <w:position w:val="-12"/>
        </w:rPr>
        <w:object w:dxaOrig="520" w:dyaOrig="360">
          <v:shape id="_x0000_i1176" type="#_x0000_t75" style="width:26.25pt;height:18pt" o:ole="">
            <v:imagedata r:id="rId309" o:title=""/>
          </v:shape>
          <o:OLEObject Type="Embed" ProgID="Equation.DSMT4" ShapeID="_x0000_i1176" DrawAspect="Content" ObjectID="_1401563264" r:id="rId310"/>
        </w:object>
      </w:r>
      <w:r>
        <w:t xml:space="preserve"> é não decrescente então </w:t>
      </w:r>
      <w:r w:rsidRPr="00480452">
        <w:rPr>
          <w:position w:val="-12"/>
        </w:rPr>
        <w:object w:dxaOrig="620" w:dyaOrig="360">
          <v:shape id="_x0000_i1177" type="#_x0000_t75" style="width:31.5pt;height:18pt" o:ole="">
            <v:imagedata r:id="rId311" o:title=""/>
          </v:shape>
          <o:OLEObject Type="Embed" ProgID="Equation.DSMT4" ShapeID="_x0000_i1177" DrawAspect="Content" ObjectID="_1401563265" r:id="rId312"/>
        </w:object>
      </w:r>
      <w:r>
        <w:t xml:space="preserve"> e </w:t>
      </w:r>
      <w:r w:rsidRPr="00480452">
        <w:rPr>
          <w:position w:val="-12"/>
        </w:rPr>
        <w:object w:dxaOrig="580" w:dyaOrig="360">
          <v:shape id="_x0000_i1178" type="#_x0000_t75" style="width:29.25pt;height:18pt" o:ole="">
            <v:imagedata r:id="rId313" o:title=""/>
          </v:shape>
          <o:OLEObject Type="Embed" ProgID="Equation.DSMT4" ShapeID="_x0000_i1178" DrawAspect="Content" ObjectID="_1401563266" r:id="rId314"/>
        </w:object>
      </w:r>
      <w:r>
        <w:t xml:space="preserve"> também são não decrescentes. Além disso, dos limites de integração percebemos que </w:t>
      </w:r>
      <w:r w:rsidRPr="00480452">
        <w:rPr>
          <w:position w:val="-12"/>
        </w:rPr>
        <w:object w:dxaOrig="1100" w:dyaOrig="360">
          <v:shape id="_x0000_i1179" type="#_x0000_t75" style="width:55.5pt;height:18pt" o:ole="">
            <v:imagedata r:id="rId315" o:title=""/>
          </v:shape>
          <o:OLEObject Type="Embed" ProgID="Equation.DSMT4" ShapeID="_x0000_i1179" DrawAspect="Content" ObjectID="_1401563267" r:id="rId316"/>
        </w:object>
      </w:r>
      <w:r>
        <w:t xml:space="preserve"> e </w:t>
      </w:r>
      <w:r w:rsidRPr="00480452">
        <w:rPr>
          <w:position w:val="-12"/>
        </w:rPr>
        <w:object w:dxaOrig="1060" w:dyaOrig="360">
          <v:shape id="_x0000_i1180" type="#_x0000_t75" style="width:53.25pt;height:18pt" o:ole="">
            <v:imagedata r:id="rId317" o:title=""/>
          </v:shape>
          <o:OLEObject Type="Embed" ProgID="Equation.DSMT4" ShapeID="_x0000_i1180" DrawAspect="Content" ObjectID="_1401563268" r:id="rId318"/>
        </w:object>
      </w:r>
      <w:r>
        <w:t xml:space="preserve">. </w:t>
      </w:r>
    </w:p>
    <w:p w:rsidR="00492C7A" w:rsidRDefault="00492C7A" w:rsidP="00492C7A">
      <w:pPr>
        <w:ind w:firstLine="0"/>
      </w:pPr>
    </w:p>
    <w:p w:rsidR="00142350" w:rsidRPr="006266D6" w:rsidRDefault="00142350" w:rsidP="00492C7A">
      <w:pPr>
        <w:pStyle w:val="Heading4"/>
        <w:ind w:firstLine="0"/>
      </w:pPr>
      <w:r w:rsidRPr="006266D6">
        <w:t>Toda distribuição estável é infinitamente divisível</w:t>
      </w:r>
      <w:r>
        <w:t>:</w:t>
      </w:r>
    </w:p>
    <w:p w:rsidR="00142350" w:rsidRDefault="00142350" w:rsidP="00492C7A">
      <w:pPr>
        <w:ind w:firstLine="0"/>
      </w:pPr>
      <w:r>
        <w:t xml:space="preserve">Fazendo </w:t>
      </w:r>
      <w:r w:rsidR="00521999" w:rsidRPr="00D01712">
        <w:rPr>
          <w:position w:val="-12"/>
        </w:rPr>
        <w:object w:dxaOrig="1900" w:dyaOrig="360">
          <v:shape id="_x0000_i1181" type="#_x0000_t75" style="width:94.5pt;height:18pt" o:ole="">
            <v:imagedata r:id="rId319" o:title=""/>
          </v:shape>
          <o:OLEObject Type="Embed" ProgID="Equation.DSMT4" ShapeID="_x0000_i1181" DrawAspect="Content" ObjectID="_1401563269" r:id="rId320"/>
        </w:object>
      </w:r>
      <w:r>
        <w:t xml:space="preserve"> em </w:t>
      </w:r>
      <w:r w:rsidR="00521999" w:rsidRPr="00D01712">
        <w:rPr>
          <w:position w:val="-14"/>
        </w:rPr>
        <w:object w:dxaOrig="3300" w:dyaOrig="400">
          <v:shape id="_x0000_i1182" type="#_x0000_t75" style="width:165.75pt;height:21pt" o:ole="">
            <v:imagedata r:id="rId321" o:title=""/>
          </v:shape>
          <o:OLEObject Type="Embed" ProgID="Equation.DSMT4" ShapeID="_x0000_i1182" DrawAspect="Content" ObjectID="_1401563270" r:id="rId322"/>
        </w:object>
      </w:r>
      <w:r>
        <w:t xml:space="preserve"> temos que </w:t>
      </w:r>
      <w:r w:rsidR="00521999" w:rsidRPr="00D01712">
        <w:rPr>
          <w:position w:val="-16"/>
        </w:rPr>
        <w:object w:dxaOrig="2040" w:dyaOrig="480">
          <v:shape id="_x0000_i1183" type="#_x0000_t75" style="width:102pt;height:24pt" o:ole="">
            <v:imagedata r:id="rId323" o:title=""/>
          </v:shape>
          <o:OLEObject Type="Embed" ProgID="Equation.DSMT4" ShapeID="_x0000_i1183" DrawAspect="Content" ObjectID="_1401563271" r:id="rId324"/>
        </w:object>
      </w:r>
      <w:r w:rsidR="00521999">
        <w:t xml:space="preserve">, </w:t>
      </w:r>
      <w:r>
        <w:t>logo</w:t>
      </w:r>
      <w:r w:rsidR="00521999">
        <w:t>,</w:t>
      </w:r>
      <w:r>
        <w:t xml:space="preserve"> </w:t>
      </w:r>
      <w:r w:rsidR="00521999" w:rsidRPr="00521999">
        <w:rPr>
          <w:position w:val="-32"/>
        </w:rPr>
        <w:object w:dxaOrig="2140" w:dyaOrig="820">
          <v:shape id="_x0000_i1184" type="#_x0000_t75" style="width:107.25pt;height:40.5pt" o:ole="">
            <v:imagedata r:id="rId325" o:title=""/>
          </v:shape>
          <o:OLEObject Type="Embed" ProgID="Equation.DSMT4" ShapeID="_x0000_i1184" DrawAspect="Content" ObjectID="_1401563272" r:id="rId326"/>
        </w:object>
      </w:r>
      <w:r w:rsidR="00521999">
        <w:t>. E</w:t>
      </w:r>
      <w:r>
        <w:t xml:space="preserve">ntão para </w:t>
      </w:r>
      <w:r w:rsidR="00521999" w:rsidRPr="00D01712">
        <w:rPr>
          <w:position w:val="-12"/>
        </w:rPr>
        <w:object w:dxaOrig="700" w:dyaOrig="360">
          <v:shape id="_x0000_i1185" type="#_x0000_t75" style="width:34.5pt;height:18pt" o:ole="">
            <v:imagedata r:id="rId327" o:title=""/>
          </v:shape>
          <o:OLEObject Type="Embed" ProgID="Equation.DSMT4" ShapeID="_x0000_i1185" DrawAspect="Content" ObjectID="_1401563273" r:id="rId328"/>
        </w:object>
      </w:r>
      <w:r>
        <w:t xml:space="preserve"> temos que </w:t>
      </w:r>
      <w:r w:rsidR="00521999" w:rsidRPr="00521999">
        <w:rPr>
          <w:position w:val="-36"/>
        </w:rPr>
        <w:object w:dxaOrig="2320" w:dyaOrig="880">
          <v:shape id="_x0000_i1186" type="#_x0000_t75" style="width:116.25pt;height:44.25pt" o:ole="">
            <v:imagedata r:id="rId329" o:title=""/>
          </v:shape>
          <o:OLEObject Type="Embed" ProgID="Equation.DSMT4" ShapeID="_x0000_i1186" DrawAspect="Content" ObjectID="_1401563274" r:id="rId330"/>
        </w:object>
      </w:r>
      <w:r>
        <w:t xml:space="preserve"> </w:t>
      </w:r>
      <w:r w:rsidR="000F1AD6">
        <w:t>,</w:t>
      </w:r>
      <w:r w:rsidR="00492C7A">
        <w:t xml:space="preserve"> </w:t>
      </w:r>
      <w:r>
        <w:t xml:space="preserve">significando que </w:t>
      </w:r>
      <w:r w:rsidR="00521999" w:rsidRPr="00D01712">
        <w:rPr>
          <w:position w:val="-16"/>
        </w:rPr>
        <w:object w:dxaOrig="1579" w:dyaOrig="480">
          <v:shape id="_x0000_i1187" type="#_x0000_t75" style="width:78.75pt;height:24pt" o:ole="">
            <v:imagedata r:id="rId331" o:title=""/>
          </v:shape>
          <o:OLEObject Type="Embed" ProgID="Equation.DSMT4" ShapeID="_x0000_i1187" DrawAspect="Content" ObjectID="_1401563275" r:id="rId332"/>
        </w:object>
      </w:r>
      <w:r>
        <w:t>.</w:t>
      </w:r>
    </w:p>
    <w:p w:rsidR="00142350" w:rsidRDefault="00142350" w:rsidP="00492C7A">
      <w:pPr>
        <w:pStyle w:val="Heading4"/>
        <w:ind w:firstLine="0"/>
      </w:pPr>
      <w:r>
        <w:t>Atratores das distribuições.</w:t>
      </w:r>
    </w:p>
    <w:p w:rsidR="00142350" w:rsidRPr="0044656E" w:rsidRDefault="00142350" w:rsidP="00492C7A">
      <w:pPr>
        <w:ind w:firstLine="0"/>
      </w:pPr>
      <w:r w:rsidRPr="0044656E">
        <w:t xml:space="preserve">Figura </w:t>
      </w:r>
      <w:r w:rsidR="00B36245">
        <w:t>2</w:t>
      </w:r>
      <w:r w:rsidR="00A8535D">
        <w:t>5</w:t>
      </w:r>
      <w:r w:rsidRPr="0044656E">
        <w:t xml:space="preserve"> mostra os conjuntos </w:t>
      </w:r>
      <w:r>
        <w:t>das distribuições separadas através dos seguintes critérios: (1) momentos de ordem 2 finitos ou infinitos; (2) infinitamente divisíveis ou não e (3) estáveis ou não.</w:t>
      </w:r>
    </w:p>
    <w:p w:rsidR="00142350" w:rsidRDefault="00142350" w:rsidP="00492C7A">
      <w:pPr>
        <w:ind w:firstLine="0"/>
      </w:pPr>
      <w:r>
        <w:rPr>
          <w:noProof/>
          <w:lang w:val="en-US"/>
        </w:rPr>
        <w:lastRenderedPageBreak/>
        <w:drawing>
          <wp:inline distT="0" distB="0" distL="0" distR="0">
            <wp:extent cx="4320000" cy="3363513"/>
            <wp:effectExtent l="19050" t="0" r="4350" b="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363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350" w:rsidRDefault="00B36245" w:rsidP="00492C7A">
      <w:pPr>
        <w:pStyle w:val="NoSpacing"/>
      </w:pPr>
      <w:r w:rsidRPr="00787E20">
        <w:rPr>
          <w:b/>
        </w:rPr>
        <w:t>Figura 2</w:t>
      </w:r>
      <w:r w:rsidR="00787E20" w:rsidRPr="00787E20">
        <w:rPr>
          <w:b/>
        </w:rPr>
        <w:t>5</w:t>
      </w:r>
      <w:r w:rsidR="00787E20">
        <w:rPr>
          <w:b/>
        </w:rPr>
        <w:t xml:space="preserve"> -</w:t>
      </w:r>
      <w:r w:rsidR="005D09CB">
        <w:t xml:space="preserve"> Conjuntos das distribuições</w:t>
      </w:r>
    </w:p>
    <w:p w:rsidR="00142350" w:rsidRDefault="00142350" w:rsidP="00492C7A">
      <w:pPr>
        <w:ind w:firstLine="0"/>
      </w:pPr>
      <w:r>
        <w:t xml:space="preserve">Se os momentos de ordem 2 são finitos vale o teorema central do limite e a distribuição da soma de </w:t>
      </w:r>
      <w:r w:rsidRPr="008A666D">
        <w:rPr>
          <w:rStyle w:val="Heading5Char"/>
          <w:lang w:val="pt-BR"/>
        </w:rPr>
        <w:t>n</w:t>
      </w:r>
      <w:r>
        <w:t xml:space="preserve"> v.a. i.i.d. converge [é atraída] para a normal, a única distribuição estável com variância finita. Dizemos então que a normal é um atrator para essas distribuições. Se as variâncias são infinitas elas convergirão para uma das distribuições estáveis. Para descobrir a distribuição atratora examina-se o comportamento assimptótico nas caudas </w:t>
      </w:r>
      <w:r w:rsidR="00257579" w:rsidRPr="005576A7">
        <w:rPr>
          <w:position w:val="-6"/>
        </w:rPr>
        <w:object w:dxaOrig="859" w:dyaOrig="240">
          <v:shape id="_x0000_i1188" type="#_x0000_t75" style="width:42.75pt;height:12.75pt" o:ole="">
            <v:imagedata r:id="rId334" o:title=""/>
          </v:shape>
          <o:OLEObject Type="Embed" ProgID="Equation.DSMT4" ShapeID="_x0000_i1188" DrawAspect="Content" ObjectID="_1401563276" r:id="rId335"/>
        </w:object>
      </w:r>
      <w:r>
        <w:t xml:space="preserve"> e </w:t>
      </w:r>
      <w:r w:rsidR="00257579" w:rsidRPr="005576A7">
        <w:rPr>
          <w:position w:val="-6"/>
        </w:rPr>
        <w:object w:dxaOrig="859" w:dyaOrig="240">
          <v:shape id="_x0000_i1189" type="#_x0000_t75" style="width:42.75pt;height:12.75pt" o:ole="">
            <v:imagedata r:id="rId336" o:title=""/>
          </v:shape>
          <o:OLEObject Type="Embed" ProgID="Equation.DSMT4" ShapeID="_x0000_i1189" DrawAspect="Content" ObjectID="_1401563277" r:id="rId337"/>
        </w:object>
      </w:r>
      <w:r>
        <w:t xml:space="preserve">. Se o comportamento for </w:t>
      </w:r>
      <w:r w:rsidR="00257579" w:rsidRPr="00257579">
        <w:rPr>
          <w:position w:val="-34"/>
        </w:rPr>
        <w:object w:dxaOrig="1939" w:dyaOrig="720">
          <v:shape id="_x0000_i1190" type="#_x0000_t75" style="width:96pt;height:36pt" o:ole="">
            <v:imagedata r:id="rId338" o:title=""/>
          </v:shape>
          <o:OLEObject Type="Embed" ProgID="Equation.DSMT4" ShapeID="_x0000_i1190" DrawAspect="Content" ObjectID="_1401563278" r:id="rId339"/>
        </w:object>
      </w:r>
      <w:r>
        <w:t xml:space="preserve"> a distribuição atratora será uma distribuição de Lévy com parâmetro </w:t>
      </w:r>
      <w:r w:rsidR="00257579" w:rsidRPr="005576A7">
        <w:rPr>
          <w:position w:val="-6"/>
        </w:rPr>
        <w:object w:dxaOrig="240" w:dyaOrig="220">
          <v:shape id="_x0000_i1191" type="#_x0000_t75" style="width:12.75pt;height:11.25pt" o:ole="">
            <v:imagedata r:id="rId340" o:title=""/>
          </v:shape>
          <o:OLEObject Type="Embed" ProgID="Equation.DSMT4" ShapeID="_x0000_i1191" DrawAspect="Content" ObjectID="_1401563279" r:id="rId341"/>
        </w:object>
      </w:r>
      <w:r>
        <w:t>, e parâmetro</w:t>
      </w:r>
      <w:r w:rsidR="00257579" w:rsidRPr="005576A7">
        <w:rPr>
          <w:position w:val="-10"/>
        </w:rPr>
        <w:object w:dxaOrig="240" w:dyaOrig="320">
          <v:shape id="_x0000_i1192" type="#_x0000_t75" style="width:12.75pt;height:15pt" o:ole="">
            <v:imagedata r:id="rId342" o:title=""/>
          </v:shape>
          <o:OLEObject Type="Embed" ProgID="Equation.DSMT4" ShapeID="_x0000_i1192" DrawAspect="Content" ObjectID="_1401563280" r:id="rId343"/>
        </w:object>
      </w:r>
      <w:r>
        <w:t xml:space="preserve"> dado pela razão </w:t>
      </w:r>
      <w:r w:rsidR="00257579" w:rsidRPr="00257579">
        <w:rPr>
          <w:b/>
          <w:position w:val="-30"/>
        </w:rPr>
        <w:object w:dxaOrig="1219" w:dyaOrig="720">
          <v:shape id="_x0000_i1193" type="#_x0000_t75" style="width:61.5pt;height:36pt" o:ole="">
            <v:imagedata r:id="rId344" o:title=""/>
          </v:shape>
          <o:OLEObject Type="Embed" ProgID="Equation.DSMT4" ShapeID="_x0000_i1193" DrawAspect="Content" ObjectID="_1401563281" r:id="rId345"/>
        </w:object>
      </w:r>
      <w:r>
        <w:rPr>
          <w:b/>
        </w:rPr>
        <w:t xml:space="preserve">. </w:t>
      </w:r>
    </w:p>
    <w:p w:rsidR="00142350" w:rsidRDefault="00142350" w:rsidP="00492C7A">
      <w:pPr>
        <w:ind w:firstLine="0"/>
      </w:pPr>
      <w:r>
        <w:t xml:space="preserve">O Teorema Central do Limite Generalizado afirma exatamente isso. </w:t>
      </w:r>
    </w:p>
    <w:p w:rsidR="00142350" w:rsidRPr="008A666D" w:rsidRDefault="00142350" w:rsidP="00492C7A">
      <w:pPr>
        <w:pStyle w:val="Title"/>
        <w:numPr>
          <w:ilvl w:val="0"/>
          <w:numId w:val="45"/>
        </w:numPr>
        <w:ind w:left="810" w:firstLine="0"/>
        <w:rPr>
          <w:lang w:val="pt-BR"/>
        </w:rPr>
      </w:pPr>
      <w:r w:rsidRPr="00257579">
        <w:rPr>
          <w:lang w:val="pt-BR"/>
        </w:rPr>
        <w:t xml:space="preserve">Se uma distribuição tem variância finita então a soma de </w:t>
      </w:r>
      <w:r w:rsidRPr="00257579">
        <w:rPr>
          <w:rStyle w:val="Heading5Char"/>
          <w:lang w:val="pt-BR"/>
        </w:rPr>
        <w:t>n</w:t>
      </w:r>
      <w:r w:rsidRPr="00257579">
        <w:rPr>
          <w:lang w:val="pt-BR"/>
        </w:rPr>
        <w:t xml:space="preserve"> cópias dessa v.a. tende a distribuição normal.</w:t>
      </w:r>
    </w:p>
    <w:p w:rsidR="00142350" w:rsidRDefault="00142350" w:rsidP="00492C7A">
      <w:pPr>
        <w:pStyle w:val="Title"/>
        <w:ind w:firstLine="0"/>
        <w:rPr>
          <w:lang w:val="pt-BR"/>
        </w:rPr>
      </w:pPr>
      <w:r w:rsidRPr="00257579">
        <w:rPr>
          <w:lang w:val="pt-BR"/>
        </w:rPr>
        <w:t xml:space="preserve">Se a variância é infinita essa soma tende a uma distribuição de Lévy com parâmetros </w:t>
      </w:r>
      <w:r w:rsidR="00257579" w:rsidRPr="005576A7">
        <w:rPr>
          <w:position w:val="-6"/>
        </w:rPr>
        <w:object w:dxaOrig="240" w:dyaOrig="220">
          <v:shape id="_x0000_i1194" type="#_x0000_t75" style="width:12.75pt;height:11.25pt" o:ole="">
            <v:imagedata r:id="rId346" o:title=""/>
          </v:shape>
          <o:OLEObject Type="Embed" ProgID="Equation.DSMT4" ShapeID="_x0000_i1194" DrawAspect="Content" ObjectID="_1401563282" r:id="rId347"/>
        </w:object>
      </w:r>
      <w:r w:rsidRPr="00257579">
        <w:rPr>
          <w:lang w:val="pt-BR"/>
        </w:rPr>
        <w:t xml:space="preserve"> e </w:t>
      </w:r>
      <w:r w:rsidR="00257579" w:rsidRPr="005576A7">
        <w:rPr>
          <w:position w:val="-10"/>
        </w:rPr>
        <w:object w:dxaOrig="240" w:dyaOrig="320">
          <v:shape id="_x0000_i1195" type="#_x0000_t75" style="width:12.75pt;height:15pt" o:ole="">
            <v:imagedata r:id="rId348" o:title=""/>
          </v:shape>
          <o:OLEObject Type="Embed" ProgID="Equation.DSMT4" ShapeID="_x0000_i1195" DrawAspect="Content" ObjectID="_1401563283" r:id="rId349"/>
        </w:object>
      </w:r>
      <w:r w:rsidRPr="00257579">
        <w:rPr>
          <w:lang w:val="pt-BR"/>
        </w:rPr>
        <w:t xml:space="preserve">. </w:t>
      </w:r>
    </w:p>
    <w:p w:rsidR="00CC10E1" w:rsidRDefault="00CC10E1" w:rsidP="00492C7A">
      <w:pPr>
        <w:pStyle w:val="Heading3"/>
        <w:ind w:firstLine="0"/>
      </w:pPr>
      <w:bookmarkStart w:id="1" w:name="_Toc324456231"/>
      <w:r>
        <w:t>Distribuição de Lévy truncada</w:t>
      </w:r>
      <w:bookmarkEnd w:id="1"/>
      <w:r w:rsidR="00492C7A">
        <w:t xml:space="preserve"> [TLF]</w:t>
      </w:r>
    </w:p>
    <w:p w:rsidR="00CC10E1" w:rsidRDefault="00492C7A" w:rsidP="00492C7A">
      <w:pPr>
        <w:ind w:firstLine="0"/>
      </w:pPr>
      <w:r>
        <w:t xml:space="preserve">A TLF, Truncated Levy Flight, foi proposta por Mantegna em 1996. </w:t>
      </w:r>
      <w:r w:rsidR="00CC10E1">
        <w:t xml:space="preserve">A grande dificuldade com as distribuições Lévy são os momentos infinitos de ordem 2 dificilmente observados na prática. Isso levou ao estudo de um processo aleatório em que, com um número pequeno de passos, a distribuição fosse a distribuição de Lévy, mas após um número muito grande </w:t>
      </w:r>
      <w:r w:rsidR="00CC10E1">
        <w:lastRenderedPageBreak/>
        <w:t xml:space="preserve">passos a distribuição seja a normal. Mantegna e Stanley, os criadores do termo econofísica, foram os primeiros a sugerir o uso da ditribuição de Lévy truncada, ou seja, truncando a distribuição de Lévy simétrica com </w:t>
      </w:r>
      <w:r w:rsidR="00CC10E1" w:rsidRPr="001B6004">
        <w:rPr>
          <w:position w:val="-14"/>
        </w:rPr>
        <w:object w:dxaOrig="1200" w:dyaOrig="460">
          <v:shape id="_x0000_i1196" type="#_x0000_t75" style="width:59.25pt;height:22.5pt" o:ole="">
            <v:imagedata r:id="rId350" o:title=""/>
          </v:shape>
          <o:OLEObject Type="Embed" ProgID="Equation.DSMT4" ShapeID="_x0000_i1196" DrawAspect="Content" ObjectID="_1401563284" r:id="rId351"/>
        </w:object>
      </w:r>
      <w:r w:rsidR="00CC10E1">
        <w:t xml:space="preserve">, à partir de determinado determinado </w:t>
      </w:r>
      <w:r w:rsidR="00CC10E1" w:rsidRPr="00B344E9">
        <w:rPr>
          <w:position w:val="-4"/>
        </w:rPr>
        <w:object w:dxaOrig="180" w:dyaOrig="260">
          <v:shape id="_x0000_i1197" type="#_x0000_t75" style="width:9pt;height:12.75pt" o:ole="">
            <v:imagedata r:id="rId352" o:title=""/>
          </v:shape>
          <o:OLEObject Type="Embed" ProgID="Equation.DSMT4" ShapeID="_x0000_i1197" DrawAspect="Content" ObjectID="_1401563285" r:id="rId353"/>
        </w:object>
      </w:r>
      <w:r w:rsidR="00CC10E1">
        <w:t>. Nesse caso a distribuição terá momentos finitos e convergirá para a normal, de acordo com o teorema central do limite. A truncagem foi realizada da seguinte forma:</w:t>
      </w:r>
    </w:p>
    <w:p w:rsidR="00A8535D" w:rsidRDefault="00CC10E1" w:rsidP="00492C7A">
      <w:pPr>
        <w:ind w:firstLine="0"/>
      </w:pPr>
      <w:r>
        <w:t>Multiplicando a distribuição de Lévy pelo fator de truncagem dado por:</w:t>
      </w:r>
    </w:p>
    <w:p w:rsidR="00CC10E1" w:rsidRDefault="00CC10E1" w:rsidP="00492C7A">
      <w:pPr>
        <w:ind w:firstLine="0"/>
      </w:pPr>
      <w:r>
        <w:t xml:space="preserve"> </w:t>
      </w:r>
      <w:r w:rsidRPr="004107DE">
        <w:rPr>
          <w:position w:val="-58"/>
        </w:rPr>
        <w:object w:dxaOrig="5040" w:dyaOrig="1280">
          <v:shape id="_x0000_i1198" type="#_x0000_t75" style="width:252pt;height:63.75pt" o:ole="">
            <v:imagedata r:id="rId354" o:title=""/>
          </v:shape>
          <o:OLEObject Type="Embed" ProgID="Equation.DSMT4" ShapeID="_x0000_i1198" DrawAspect="Content" ObjectID="_1401563286" r:id="rId355"/>
        </w:object>
      </w:r>
    </w:p>
    <w:p w:rsidR="00CC10E1" w:rsidRDefault="00CC10E1" w:rsidP="00492C7A">
      <w:pPr>
        <w:ind w:firstLine="0"/>
      </w:pPr>
      <w:r>
        <w:t xml:space="preserve">Note que </w:t>
      </w:r>
      <w:r w:rsidRPr="00B344E9">
        <w:rPr>
          <w:position w:val="-40"/>
        </w:rPr>
        <w:object w:dxaOrig="2380" w:dyaOrig="920">
          <v:shape id="_x0000_i1199" type="#_x0000_t75" style="width:119.25pt;height:45.75pt" o:ole="">
            <v:imagedata r:id="rId356" o:title=""/>
          </v:shape>
          <o:OLEObject Type="Embed" ProgID="Equation.DSMT4" ShapeID="_x0000_i1199" DrawAspect="Content" ObjectID="_1401563287" r:id="rId357"/>
        </w:object>
      </w:r>
      <w:r>
        <w:t xml:space="preserve">. Com isso criamos a distribuição de Lévy truncada dada por: </w:t>
      </w:r>
      <w:r w:rsidRPr="00B344E9">
        <w:rPr>
          <w:position w:val="-14"/>
        </w:rPr>
        <w:object w:dxaOrig="2380" w:dyaOrig="400">
          <v:shape id="_x0000_i1200" type="#_x0000_t75" style="width:119.25pt;height:21pt" o:ole="">
            <v:imagedata r:id="rId358" o:title=""/>
          </v:shape>
          <o:OLEObject Type="Embed" ProgID="Equation.DSMT4" ShapeID="_x0000_i1200" DrawAspect="Content" ObjectID="_1401563288" r:id="rId359"/>
        </w:object>
      </w:r>
      <w:r>
        <w:t xml:space="preserve">. O fator </w:t>
      </w:r>
      <w:r w:rsidRPr="00B344E9">
        <w:rPr>
          <w:position w:val="-12"/>
        </w:rPr>
        <w:object w:dxaOrig="240" w:dyaOrig="360">
          <v:shape id="_x0000_i1201" type="#_x0000_t75" style="width:12.75pt;height:18pt" o:ole="">
            <v:imagedata r:id="rId360" o:title=""/>
          </v:shape>
          <o:OLEObject Type="Embed" ProgID="Equation.DSMT4" ShapeID="_x0000_i1201" DrawAspect="Content" ObjectID="_1401563289" r:id="rId361"/>
        </w:object>
      </w:r>
      <w:r>
        <w:t xml:space="preserve">é necessário para garantir que </w:t>
      </w:r>
      <w:r w:rsidRPr="00B344E9">
        <w:rPr>
          <w:position w:val="-30"/>
        </w:rPr>
        <w:object w:dxaOrig="1540" w:dyaOrig="740">
          <v:shape id="_x0000_i1202" type="#_x0000_t75" style="width:76.5pt;height:37.5pt" o:ole="">
            <v:imagedata r:id="rId362" o:title=""/>
          </v:shape>
          <o:OLEObject Type="Embed" ProgID="Equation.DSMT4" ShapeID="_x0000_i1202" DrawAspect="Content" ObjectID="_1401563290" r:id="rId363"/>
        </w:object>
      </w:r>
      <w:r>
        <w:t xml:space="preserve">. </w:t>
      </w:r>
    </w:p>
    <w:p w:rsidR="00CC10E1" w:rsidRDefault="00CC10E1" w:rsidP="00492C7A">
      <w:pPr>
        <w:ind w:firstLine="0"/>
      </w:pPr>
      <w:r>
        <w:t xml:space="preserve">Entretanto o que nos interessa é a função característica após a truncagem, pois queremos a distribuição após </w:t>
      </w:r>
      <w:r w:rsidRPr="001B6004">
        <w:rPr>
          <w:position w:val="-6"/>
        </w:rPr>
        <w:object w:dxaOrig="220" w:dyaOrig="240">
          <v:shape id="_x0000_i1203" type="#_x0000_t75" style="width:10.5pt;height:12.75pt" o:ole="">
            <v:imagedata r:id="rId364" o:title=""/>
          </v:shape>
          <o:OLEObject Type="Embed" ProgID="Equation.DSMT4" ShapeID="_x0000_i1203" DrawAspect="Content" ObjectID="_1401563291" r:id="rId365"/>
        </w:object>
      </w:r>
      <w:r>
        <w:t>passos. A função característica  após a truncagem tem a expressão:</w:t>
      </w:r>
    </w:p>
    <w:p w:rsidR="00CC10E1" w:rsidRDefault="00CC10E1" w:rsidP="00492C7A">
      <w:pPr>
        <w:ind w:firstLine="0"/>
        <w:jc w:val="center"/>
      </w:pPr>
      <w:r w:rsidRPr="001B4704">
        <w:rPr>
          <w:position w:val="-62"/>
        </w:rPr>
        <w:object w:dxaOrig="5040" w:dyaOrig="1359">
          <v:shape id="_x0000_i1204" type="#_x0000_t75" style="width:222.75pt;height:59.25pt" o:ole="">
            <v:imagedata r:id="rId366" o:title=""/>
          </v:shape>
          <o:OLEObject Type="Embed" ProgID="Equation.DSMT4" ShapeID="_x0000_i1204" DrawAspect="Content" ObjectID="_1401563292" r:id="rId367"/>
        </w:object>
      </w:r>
    </w:p>
    <w:p w:rsidR="00CC10E1" w:rsidRDefault="00CC10E1" w:rsidP="00492C7A">
      <w:pPr>
        <w:ind w:firstLine="0"/>
      </w:pPr>
      <w:r>
        <w:t xml:space="preserve">Sem uma solução analítica, a receita numérica para obter a distribuição de Lévy truncada segue os seguintes passos: </w:t>
      </w:r>
    </w:p>
    <w:p w:rsidR="00CC10E1" w:rsidRPr="00A8535D" w:rsidRDefault="00A8535D" w:rsidP="00492C7A">
      <w:pPr>
        <w:pStyle w:val="Title"/>
        <w:numPr>
          <w:ilvl w:val="0"/>
          <w:numId w:val="47"/>
        </w:numPr>
        <w:ind w:left="810" w:firstLine="0"/>
        <w:rPr>
          <w:lang w:val="pt-BR"/>
        </w:rPr>
      </w:pPr>
      <w:r w:rsidRPr="00A8535D">
        <w:rPr>
          <w:lang w:val="pt-BR"/>
        </w:rPr>
        <w:t>C</w:t>
      </w:r>
      <w:r w:rsidR="00CC10E1" w:rsidRPr="00A8535D">
        <w:rPr>
          <w:lang w:val="pt-BR"/>
        </w:rPr>
        <w:t xml:space="preserve">alcular a função característica de Lévy </w:t>
      </w:r>
      <w:r w:rsidR="00CC10E1" w:rsidRPr="001B6004">
        <w:rPr>
          <w:position w:val="-14"/>
        </w:rPr>
        <w:object w:dxaOrig="1300" w:dyaOrig="460">
          <v:shape id="_x0000_i1205" type="#_x0000_t75" style="width:65.25pt;height:22.5pt" o:ole="">
            <v:imagedata r:id="rId368" o:title=""/>
          </v:shape>
          <o:OLEObject Type="Embed" ProgID="Equation.DSMT4" ShapeID="_x0000_i1205" DrawAspect="Content" ObjectID="_1401563293" r:id="rId369"/>
        </w:object>
      </w:r>
      <w:r w:rsidR="00CC10E1" w:rsidRPr="00A8535D">
        <w:rPr>
          <w:lang w:val="pt-BR"/>
        </w:rPr>
        <w:t xml:space="preserve">, nesse caso real e simétrica. 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t xml:space="preserve">Obter a densidade de probabilidade da distribuição de Lévy através da transformada de Fourier inversa, ou seja, </w:t>
      </w:r>
      <w:r w:rsidRPr="004707A0">
        <w:rPr>
          <w:position w:val="-16"/>
        </w:rPr>
        <w:object w:dxaOrig="2160" w:dyaOrig="440">
          <v:shape id="_x0000_i1206" type="#_x0000_t75" style="width:108pt;height:22.5pt" o:ole="">
            <v:imagedata r:id="rId370" o:title=""/>
          </v:shape>
          <o:OLEObject Type="Embed" ProgID="Equation.DSMT4" ShapeID="_x0000_i1206" DrawAspect="Content" ObjectID="_1401563294" r:id="rId371"/>
        </w:object>
      </w:r>
      <w:r w:rsidRPr="00A8535D">
        <w:rPr>
          <w:lang w:val="pt-BR"/>
        </w:rPr>
        <w:t>.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t xml:space="preserve">Truncar essa distribuição em </w:t>
      </w:r>
      <w:r w:rsidRPr="004107DE">
        <w:rPr>
          <w:position w:val="-24"/>
        </w:rPr>
        <w:object w:dxaOrig="400" w:dyaOrig="620">
          <v:shape id="_x0000_i1207" type="#_x0000_t75" style="width:21pt;height:31.5pt" o:ole="">
            <v:imagedata r:id="rId372" o:title=""/>
          </v:shape>
          <o:OLEObject Type="Embed" ProgID="Equation.DSMT4" ShapeID="_x0000_i1207" DrawAspect="Content" ObjectID="_1401563295" r:id="rId373"/>
        </w:object>
      </w:r>
      <w:r w:rsidRPr="00A8535D">
        <w:rPr>
          <w:lang w:val="pt-BR"/>
        </w:rPr>
        <w:t xml:space="preserve"> e recalcular a área </w:t>
      </w:r>
      <w:r w:rsidRPr="004107DE">
        <w:rPr>
          <w:position w:val="-18"/>
        </w:rPr>
        <w:object w:dxaOrig="360" w:dyaOrig="480">
          <v:shape id="_x0000_i1208" type="#_x0000_t75" style="width:18pt;height:24pt" o:ole="">
            <v:imagedata r:id="rId374" o:title=""/>
          </v:shape>
          <o:OLEObject Type="Embed" ProgID="Equation.DSMT4" ShapeID="_x0000_i1208" DrawAspect="Content" ObjectID="_1401563296" r:id="rId375"/>
        </w:object>
      </w:r>
      <w:r w:rsidRPr="00A8535D">
        <w:rPr>
          <w:lang w:val="pt-BR"/>
        </w:rPr>
        <w:t xml:space="preserve"> da nova distribuição.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t xml:space="preserve">Normalizar a densidade de probabilidade para garantir área unitária </w:t>
      </w:r>
      <w:r w:rsidRPr="004707A0">
        <w:rPr>
          <w:position w:val="-14"/>
        </w:rPr>
        <w:object w:dxaOrig="740" w:dyaOrig="400">
          <v:shape id="_x0000_i1209" type="#_x0000_t75" style="width:37.5pt;height:21pt" o:ole="">
            <v:imagedata r:id="rId376" o:title=""/>
          </v:shape>
          <o:OLEObject Type="Embed" ProgID="Equation.DSMT4" ShapeID="_x0000_i1209" DrawAspect="Content" ObjectID="_1401563297" r:id="rId377"/>
        </w:object>
      </w:r>
      <w:r w:rsidRPr="00A8535D">
        <w:rPr>
          <w:lang w:val="pt-BR"/>
        </w:rPr>
        <w:t>.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t xml:space="preserve">Obter a nova função característica </w:t>
      </w:r>
      <w:r w:rsidRPr="004707A0">
        <w:rPr>
          <w:position w:val="-14"/>
        </w:rPr>
        <w:object w:dxaOrig="700" w:dyaOrig="400">
          <v:shape id="_x0000_i1210" type="#_x0000_t75" style="width:34.5pt;height:21pt" o:ole="">
            <v:imagedata r:id="rId378" o:title=""/>
          </v:shape>
          <o:OLEObject Type="Embed" ProgID="Equation.DSMT4" ShapeID="_x0000_i1210" DrawAspect="Content" ObjectID="_1401563298" r:id="rId379"/>
        </w:object>
      </w:r>
      <w:r w:rsidRPr="00A8535D">
        <w:rPr>
          <w:lang w:val="pt-BR"/>
        </w:rPr>
        <w:t xml:space="preserve"> da </w:t>
      </w:r>
      <w:r w:rsidRPr="004707A0">
        <w:rPr>
          <w:position w:val="-14"/>
        </w:rPr>
        <w:object w:dxaOrig="740" w:dyaOrig="400">
          <v:shape id="_x0000_i1211" type="#_x0000_t75" style="width:37.5pt;height:21pt" o:ole="">
            <v:imagedata r:id="rId380" o:title=""/>
          </v:shape>
          <o:OLEObject Type="Embed" ProgID="Equation.DSMT4" ShapeID="_x0000_i1211" DrawAspect="Content" ObjectID="_1401563299" r:id="rId381"/>
        </w:object>
      </w:r>
      <w:r w:rsidRPr="00A8535D">
        <w:rPr>
          <w:lang w:val="pt-BR"/>
        </w:rPr>
        <w:t>.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t xml:space="preserve">Elevar essa função à </w:t>
      </w:r>
      <w:r w:rsidRPr="004707A0">
        <w:rPr>
          <w:position w:val="-6"/>
        </w:rPr>
        <w:object w:dxaOrig="200" w:dyaOrig="220">
          <v:shape id="_x0000_i1212" type="#_x0000_t75" style="width:9.75pt;height:10.5pt" o:ole="">
            <v:imagedata r:id="rId382" o:title=""/>
          </v:shape>
          <o:OLEObject Type="Embed" ProgID="Equation.DSMT4" ShapeID="_x0000_i1212" DrawAspect="Content" ObjectID="_1401563300" r:id="rId383"/>
        </w:object>
      </w:r>
      <w:r w:rsidRPr="00A8535D">
        <w:rPr>
          <w:lang w:val="pt-BR"/>
        </w:rPr>
        <w:t xml:space="preserve">, </w:t>
      </w:r>
      <w:r w:rsidRPr="004707A0">
        <w:rPr>
          <w:position w:val="-14"/>
        </w:rPr>
        <w:object w:dxaOrig="700" w:dyaOrig="400">
          <v:shape id="_x0000_i1213" type="#_x0000_t75" style="width:34.5pt;height:21pt" o:ole="">
            <v:imagedata r:id="rId384" o:title=""/>
          </v:shape>
          <o:OLEObject Type="Embed" ProgID="Equation.DSMT4" ShapeID="_x0000_i1213" DrawAspect="Content" ObjectID="_1401563301" r:id="rId385"/>
        </w:object>
      </w:r>
      <w:r w:rsidRPr="00A8535D">
        <w:rPr>
          <w:lang w:val="pt-BR"/>
        </w:rPr>
        <w:t xml:space="preserve">, para estudar o comportamento da distribuição em função do número de passos. </w:t>
      </w:r>
    </w:p>
    <w:p w:rsidR="00CC10E1" w:rsidRPr="00A8535D" w:rsidRDefault="00CC10E1" w:rsidP="00492C7A">
      <w:pPr>
        <w:pStyle w:val="Title"/>
        <w:ind w:firstLine="0"/>
        <w:rPr>
          <w:lang w:val="pt-BR"/>
        </w:rPr>
      </w:pPr>
      <w:r w:rsidRPr="00A8535D">
        <w:rPr>
          <w:lang w:val="pt-BR"/>
        </w:rPr>
        <w:lastRenderedPageBreak/>
        <w:t xml:space="preserve">Extrair a transformada de Fourier dessa distribuição para obter a densidade de probabilidade após os </w:t>
      </w:r>
      <w:r w:rsidRPr="00FD39A4">
        <w:rPr>
          <w:position w:val="-6"/>
        </w:rPr>
        <w:object w:dxaOrig="200" w:dyaOrig="220">
          <v:shape id="_x0000_i1214" type="#_x0000_t75" style="width:9.75pt;height:10.5pt" o:ole="">
            <v:imagedata r:id="rId386" o:title=""/>
          </v:shape>
          <o:OLEObject Type="Embed" ProgID="Equation.DSMT4" ShapeID="_x0000_i1214" DrawAspect="Content" ObjectID="_1401563302" r:id="rId387"/>
        </w:object>
      </w:r>
      <w:r w:rsidRPr="00A8535D">
        <w:rPr>
          <w:lang w:val="pt-BR"/>
        </w:rPr>
        <w:t>passos.</w:t>
      </w:r>
    </w:p>
    <w:p w:rsidR="00CC10E1" w:rsidRDefault="00CC10E1" w:rsidP="00492C7A">
      <w:pPr>
        <w:ind w:firstLine="0"/>
      </w:pPr>
    </w:p>
    <w:p w:rsidR="00142BF6" w:rsidRDefault="00142BF6" w:rsidP="00492C7A">
      <w:pPr>
        <w:ind w:firstLine="0"/>
      </w:pPr>
      <w:r>
        <w:t xml:space="preserve">A figura </w:t>
      </w:r>
      <w:r w:rsidR="00787E20">
        <w:t>26</w:t>
      </w:r>
      <w:r>
        <w:t xml:space="preserve"> mostra o processo de truncagem </w:t>
      </w:r>
      <w:r w:rsidR="00A1274E">
        <w:t xml:space="preserve">de uma distribuição de Lévy até a etapa 5. </w:t>
      </w:r>
    </w:p>
    <w:p w:rsidR="00A518FC" w:rsidRDefault="00A518FC" w:rsidP="00492C7A">
      <w:pPr>
        <w:spacing w:line="240" w:lineRule="auto"/>
        <w:ind w:firstLine="0"/>
        <w:jc w:val="center"/>
      </w:pPr>
      <w:r>
        <w:rPr>
          <w:noProof/>
          <w:lang w:val="en-US"/>
        </w:rPr>
        <w:drawing>
          <wp:inline distT="0" distB="0" distL="0" distR="0">
            <wp:extent cx="3844485" cy="2880000"/>
            <wp:effectExtent l="19050" t="0" r="3615" b="0"/>
            <wp:docPr id="1691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8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74E" w:rsidRDefault="00A1274E" w:rsidP="00492C7A">
      <w:pPr>
        <w:ind w:firstLine="0"/>
      </w:pPr>
      <w:r w:rsidRPr="00787E20">
        <w:rPr>
          <w:b/>
        </w:rPr>
        <w:t xml:space="preserve">Figura </w:t>
      </w:r>
      <w:r w:rsidR="00787E20" w:rsidRPr="00787E20">
        <w:rPr>
          <w:b/>
        </w:rPr>
        <w:t>26</w:t>
      </w:r>
      <w:r w:rsidR="00787E20">
        <w:rPr>
          <w:b/>
        </w:rPr>
        <w:t xml:space="preserve"> -</w:t>
      </w:r>
      <w:r>
        <w:t xml:space="preserve"> Distribuições de Lévy, Lévy truncada [em L = 1] e a normal padrão em escala logarítmica</w:t>
      </w:r>
    </w:p>
    <w:p w:rsidR="00A1274E" w:rsidRDefault="00A1274E" w:rsidP="00492C7A">
      <w:pPr>
        <w:ind w:firstLine="0"/>
      </w:pPr>
    </w:p>
    <w:p w:rsidR="00A1274E" w:rsidRDefault="00A1274E" w:rsidP="00492C7A">
      <w:pPr>
        <w:ind w:firstLine="0"/>
      </w:pPr>
      <w:r>
        <w:t xml:space="preserve">Já as figuras </w:t>
      </w:r>
      <w:r w:rsidR="00787E20">
        <w:t>27</w:t>
      </w:r>
      <w:r>
        <w:t xml:space="preserve"> mostram o comportamento do número de passos na distribuição de Lévy truncada dependendo do tamanho do corte. </w:t>
      </w:r>
    </w:p>
    <w:p w:rsidR="006576E0" w:rsidRDefault="006576E0" w:rsidP="00492C7A">
      <w:pPr>
        <w:ind w:firstLine="0"/>
        <w:jc w:val="center"/>
      </w:pPr>
      <w:r>
        <w:rPr>
          <w:noProof/>
          <w:lang w:val="en-US"/>
        </w:rPr>
        <w:drawing>
          <wp:inline distT="0" distB="0" distL="0" distR="0">
            <wp:extent cx="2737655" cy="1944000"/>
            <wp:effectExtent l="19050" t="0" r="5545" b="0"/>
            <wp:docPr id="1693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55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737655" cy="1944000"/>
            <wp:effectExtent l="19050" t="0" r="5545" b="0"/>
            <wp:docPr id="1694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55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74E" w:rsidRDefault="00A1274E" w:rsidP="00492C7A">
      <w:pPr>
        <w:ind w:firstLine="0"/>
        <w:jc w:val="center"/>
      </w:pPr>
      <w:r w:rsidRPr="00787E20">
        <w:rPr>
          <w:b/>
        </w:rPr>
        <w:t xml:space="preserve">Figura </w:t>
      </w:r>
      <w:r w:rsidR="00787E20" w:rsidRPr="00787E20">
        <w:rPr>
          <w:b/>
        </w:rPr>
        <w:t>27 -</w:t>
      </w:r>
      <w:r>
        <w:t xml:space="preserve"> Efeito do número de passos na distribuição de Lévy truncada.</w:t>
      </w:r>
    </w:p>
    <w:p w:rsidR="00A1274E" w:rsidRDefault="00A1274E" w:rsidP="00492C7A">
      <w:pPr>
        <w:ind w:firstLine="0"/>
      </w:pPr>
    </w:p>
    <w:p w:rsidR="00A1274E" w:rsidRDefault="00A1274E" w:rsidP="00492C7A">
      <w:pPr>
        <w:ind w:firstLine="0"/>
      </w:pPr>
      <w:r>
        <w:t xml:space="preserve">Para L = 4 depois de 6 passos o processo convergiu para a normal. Já para L = 9 percebemos que a parte central da distribuição contínua a de Lévy enquanto as caudas se situam entre a distribuição de Lévy e a normal. </w:t>
      </w:r>
    </w:p>
    <w:p w:rsidR="00A518FC" w:rsidRPr="00CC10E1" w:rsidRDefault="00A518FC" w:rsidP="00492C7A">
      <w:pPr>
        <w:ind w:firstLine="0"/>
      </w:pPr>
    </w:p>
    <w:p w:rsidR="00492C7A" w:rsidRDefault="00492C7A" w:rsidP="00492C7A">
      <w:bookmarkStart w:id="2" w:name="_Toc324456233"/>
      <w:r>
        <w:br w:type="page"/>
      </w:r>
    </w:p>
    <w:p w:rsidR="00492C7A" w:rsidRPr="00FD39A4" w:rsidRDefault="00492C7A" w:rsidP="00492C7A">
      <w:pPr>
        <w:rPr>
          <w:b/>
        </w:rPr>
      </w:pPr>
      <w:r w:rsidRPr="00FD39A4">
        <w:rPr>
          <w:b/>
        </w:rPr>
        <w:lastRenderedPageBreak/>
        <w:t>Distribuição TEMPERADA.</w:t>
      </w:r>
    </w:p>
    <w:p w:rsidR="00832BF5" w:rsidRDefault="00492C7A" w:rsidP="00832BF5">
      <w:pPr>
        <w:ind w:firstLine="0"/>
      </w:pPr>
      <w:r>
        <w:t>Existem alguma dificuldades com o voo de Lévy truncado. Primeiro percebe-se que a operacionalidade é tediosa e envolve idas e vindas nas transformadas de Fourier. Depois o TLF não é uma distribuição infinitamente divisível. Logo após a proposta de Mantegna Koponen chamou a atenção de que o corte abrupto</w:t>
      </w:r>
      <w:r w:rsidR="00832BF5">
        <w:t>,</w:t>
      </w:r>
      <w:r>
        <w:t xml:space="preserve"> além de trazer dificuldades analíticas</w:t>
      </w:r>
      <w:r w:rsidR="00832BF5">
        <w:t>,</w:t>
      </w:r>
      <w:r>
        <w:t xml:space="preserve"> não era a desejável. Ele mostrou então que o corte suave das caudas da distribuição através de uma exponencial do tipo </w:t>
      </w:r>
      <w:r w:rsidRPr="00FD39A4">
        <w:rPr>
          <w:position w:val="-6"/>
        </w:rPr>
        <w:object w:dxaOrig="520" w:dyaOrig="660">
          <v:shape id="_x0000_i1215" type="#_x0000_t75" style="width:26.25pt;height:33pt" o:ole="">
            <v:imagedata r:id="rId391" o:title=""/>
          </v:shape>
          <o:OLEObject Type="Embed" ProgID="Equation.DSMT4" ShapeID="_x0000_i1215" DrawAspect="Content" ObjectID="_1401563303" r:id="rId392"/>
        </w:object>
      </w:r>
      <w:r>
        <w:t xml:space="preserve">gerava uma função característica analítica e infinitamente divisível, que nos permitiria saltar as etapas de 1 a 6, uma vez que a operação elevar à potência </w:t>
      </w:r>
      <w:r w:rsidRPr="00FD39A4">
        <w:rPr>
          <w:position w:val="-6"/>
        </w:rPr>
        <w:object w:dxaOrig="220" w:dyaOrig="240">
          <v:shape id="_x0000_i1216" type="#_x0000_t75" style="width:11.25pt;height:12pt" o:ole="">
            <v:imagedata r:id="rId393" o:title=""/>
          </v:shape>
          <o:OLEObject Type="Embed" ProgID="Equation.DSMT4" ShapeID="_x0000_i1216" DrawAspect="Content" ObjectID="_1401563304" r:id="rId394"/>
        </w:object>
      </w:r>
      <w:r>
        <w:t xml:space="preserve"> uma distribuição infinitamente divisível é trivial. Essas distribuições foram posteriormente denominadas de distribuições TEMPERADAS. </w:t>
      </w:r>
      <w:r w:rsidR="00832BF5">
        <w:t xml:space="preserve">No apêndice xxx mostramos que a função característica da distribuição temperada com parâmetro de corte </w:t>
      </w:r>
      <w:r w:rsidR="00832BF5" w:rsidRPr="00832BF5">
        <w:rPr>
          <w:position w:val="-4"/>
        </w:rPr>
        <w:object w:dxaOrig="200" w:dyaOrig="279">
          <v:shape id="_x0000_i1217" type="#_x0000_t75" style="width:9.75pt;height:13.5pt" o:ole="">
            <v:imagedata r:id="rId395" o:title=""/>
          </v:shape>
          <o:OLEObject Type="Embed" ProgID="Equation.DSMT4" ShapeID="_x0000_i1217" DrawAspect="Content" ObjectID="_1401563305" r:id="rId396"/>
        </w:object>
      </w:r>
      <w:r w:rsidR="00832BF5">
        <w:t xml:space="preserve">é dada por: </w:t>
      </w:r>
    </w:p>
    <w:p w:rsidR="00832BF5" w:rsidRDefault="00832BF5" w:rsidP="00832BF5">
      <w:pPr>
        <w:jc w:val="center"/>
        <w:rPr>
          <w:position w:val="-34"/>
        </w:rPr>
      </w:pPr>
      <w:r w:rsidRPr="00832BF5">
        <w:rPr>
          <w:position w:val="-68"/>
        </w:rPr>
        <w:object w:dxaOrig="6680" w:dyaOrig="1260">
          <v:shape id="_x0000_i1218" type="#_x0000_t75" style="width:333.75pt;height:63pt" o:ole="">
            <v:imagedata r:id="rId397" o:title=""/>
          </v:shape>
          <o:OLEObject Type="Embed" ProgID="Equation.DSMT4" ShapeID="_x0000_i1218" DrawAspect="Content" ObjectID="_1401563306" r:id="rId398"/>
        </w:object>
      </w:r>
    </w:p>
    <w:p w:rsidR="00832BF5" w:rsidRDefault="00832BF5" w:rsidP="00832BF5">
      <w:pPr>
        <w:ind w:firstLine="0"/>
      </w:pPr>
      <w:r>
        <w:t xml:space="preserve">Assim a função característica após </w:t>
      </w:r>
      <w:r w:rsidRPr="003B6D82">
        <w:rPr>
          <w:position w:val="-6"/>
        </w:rPr>
        <w:object w:dxaOrig="220" w:dyaOrig="240">
          <v:shape id="_x0000_i1219" type="#_x0000_t75" style="width:11.25pt;height:12pt" o:ole="">
            <v:imagedata r:id="rId399" o:title=""/>
          </v:shape>
          <o:OLEObject Type="Embed" ProgID="Equation.DSMT4" ShapeID="_x0000_i1219" DrawAspect="Content" ObjectID="_1401563307" r:id="rId400"/>
        </w:object>
      </w:r>
      <w:r>
        <w:t xml:space="preserve"> passos será dada por: </w:t>
      </w:r>
    </w:p>
    <w:p w:rsidR="00832BF5" w:rsidRDefault="00832BF5" w:rsidP="00832BF5">
      <w:pPr>
        <w:jc w:val="center"/>
      </w:pPr>
      <w:r w:rsidRPr="00832BF5">
        <w:rPr>
          <w:position w:val="-68"/>
        </w:rPr>
        <w:object w:dxaOrig="6800" w:dyaOrig="1260">
          <v:shape id="_x0000_i1220" type="#_x0000_t75" style="width:339.75pt;height:63pt" o:ole="">
            <v:imagedata r:id="rId401" o:title=""/>
          </v:shape>
          <o:OLEObject Type="Embed" ProgID="Equation.DSMT4" ShapeID="_x0000_i1220" DrawAspect="Content" ObjectID="_1401563308" r:id="rId402"/>
        </w:object>
      </w:r>
    </w:p>
    <w:p w:rsidR="00832BF5" w:rsidRDefault="00832BF5" w:rsidP="00492C7A">
      <w:pPr>
        <w:ind w:firstLine="0"/>
      </w:pPr>
    </w:p>
    <w:p w:rsidR="00832BF5" w:rsidRDefault="00832BF5" w:rsidP="00492C7A">
      <w:pPr>
        <w:ind w:firstLine="0"/>
      </w:pPr>
      <w:r>
        <w:t xml:space="preserve">Note que se </w:t>
      </w:r>
      <w:r w:rsidRPr="0087092E">
        <w:rPr>
          <w:position w:val="-6"/>
        </w:rPr>
        <w:object w:dxaOrig="800" w:dyaOrig="300">
          <v:shape id="_x0000_i1221" type="#_x0000_t75" style="width:40.5pt;height:15pt" o:ole="">
            <v:imagedata r:id="rId403" o:title=""/>
          </v:shape>
          <o:OLEObject Type="Embed" ProgID="Equation.DSMT4" ShapeID="_x0000_i1221" DrawAspect="Content" ObjectID="_1401563309" r:id="rId404"/>
        </w:object>
      </w:r>
      <w:r>
        <w:t xml:space="preserve"> a cauda exponencial deixaria de existir. Nesse caso </w:t>
      </w:r>
      <w:r w:rsidRPr="0087092E">
        <w:rPr>
          <w:position w:val="-18"/>
        </w:rPr>
        <w:object w:dxaOrig="1480" w:dyaOrig="520">
          <v:shape id="_x0000_i1222" type="#_x0000_t75" style="width:74.25pt;height:26.25pt" o:ole="">
            <v:imagedata r:id="rId405" o:title=""/>
          </v:shape>
          <o:OLEObject Type="Embed" ProgID="Equation.DSMT4" ShapeID="_x0000_i1222" DrawAspect="Content" ObjectID="_1401563310" r:id="rId406"/>
        </w:object>
      </w:r>
      <w:r>
        <w:t xml:space="preserve">,   </w:t>
      </w:r>
      <w:r w:rsidRPr="0087092E">
        <w:rPr>
          <w:position w:val="-14"/>
        </w:rPr>
        <w:object w:dxaOrig="1780" w:dyaOrig="580">
          <v:shape id="_x0000_i1223" type="#_x0000_t75" style="width:89.25pt;height:29.25pt" o:ole="">
            <v:imagedata r:id="rId407" o:title=""/>
          </v:shape>
          <o:OLEObject Type="Embed" ProgID="Equation.DSMT4" ShapeID="_x0000_i1223" DrawAspect="Content" ObjectID="_1401563311" r:id="rId408"/>
        </w:object>
      </w:r>
      <w:r>
        <w:t xml:space="preserve"> e </w:t>
      </w:r>
      <w:r w:rsidRPr="00832BF5">
        <w:rPr>
          <w:position w:val="-68"/>
        </w:rPr>
        <w:object w:dxaOrig="6000" w:dyaOrig="1260">
          <v:shape id="_x0000_i1224" type="#_x0000_t75" style="width:300pt;height:63pt" o:ole="">
            <v:imagedata r:id="rId409" o:title=""/>
          </v:shape>
          <o:OLEObject Type="Embed" ProgID="Equation.DSMT4" ShapeID="_x0000_i1224" DrawAspect="Content" ObjectID="_1401563312" r:id="rId410"/>
        </w:object>
      </w:r>
      <w:r>
        <w:t>e caímos de volta na distribuição de Lévy, como se esperava.</w:t>
      </w:r>
    </w:p>
    <w:p w:rsidR="00832BF5" w:rsidRDefault="00832BF5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rPr>
          <w:rFonts w:eastAsiaTheme="majorEastAsia" w:cstheme="majorBidi"/>
          <w:b/>
          <w:bCs/>
          <w:szCs w:val="28"/>
        </w:rPr>
        <w:br w:type="page"/>
      </w:r>
    </w:p>
    <w:p w:rsidR="00492C7A" w:rsidRDefault="00492C7A" w:rsidP="00492C7A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</w:p>
    <w:p w:rsidR="00AA7AEB" w:rsidRDefault="00AA7AEB" w:rsidP="00492C7A">
      <w:pPr>
        <w:pStyle w:val="Heading1"/>
        <w:ind w:firstLine="0"/>
      </w:pPr>
      <w:r>
        <w:t>Apêndices</w:t>
      </w:r>
      <w:bookmarkEnd w:id="2"/>
    </w:p>
    <w:p w:rsidR="00142350" w:rsidRDefault="00142350" w:rsidP="00492C7A">
      <w:pPr>
        <w:ind w:firstLine="0"/>
      </w:pPr>
    </w:p>
    <w:p w:rsidR="00142350" w:rsidRDefault="00142350" w:rsidP="00492C7A">
      <w:pPr>
        <w:pStyle w:val="Heading2"/>
        <w:ind w:firstLine="0"/>
      </w:pPr>
      <w:bookmarkStart w:id="3" w:name="_Toc324456235"/>
      <w:r>
        <w:t>Ap</w:t>
      </w:r>
      <w:r w:rsidR="00253C8D">
        <w:t>ê</w:t>
      </w:r>
      <w:r>
        <w:t xml:space="preserve">ndice </w:t>
      </w:r>
      <w:r w:rsidR="00492C7A">
        <w:t>xx</w:t>
      </w:r>
      <w:r w:rsidR="000A2C5F">
        <w:t xml:space="preserve">: </w:t>
      </w:r>
      <w:r w:rsidRPr="00520AB3">
        <w:t>Prova de que a função caracter</w:t>
      </w:r>
      <w:r w:rsidR="000A2C5F">
        <w:t>ística é absolutamente contínua</w:t>
      </w:r>
      <w:bookmarkEnd w:id="3"/>
    </w:p>
    <w:p w:rsidR="00142350" w:rsidRDefault="00BA11A2" w:rsidP="00492C7A">
      <w:pPr>
        <w:ind w:firstLine="0"/>
      </w:pPr>
      <w:r w:rsidRPr="00BA11A2">
        <w:rPr>
          <w:position w:val="-32"/>
        </w:rPr>
        <w:object w:dxaOrig="7160" w:dyaOrig="760">
          <v:shape id="_x0000_i1225" type="#_x0000_t75" style="width:357.75pt;height:38.25pt" o:ole="">
            <v:imagedata r:id="rId411" o:title=""/>
          </v:shape>
          <o:OLEObject Type="Embed" ProgID="Equation.DSMT4" ShapeID="_x0000_i1225" DrawAspect="Content" ObjectID="_1401563313" r:id="rId412"/>
        </w:object>
      </w:r>
    </w:p>
    <w:p w:rsidR="00257579" w:rsidRDefault="00BA11A2" w:rsidP="00492C7A">
      <w:pPr>
        <w:ind w:firstLine="0"/>
      </w:pPr>
      <w:r w:rsidRPr="00BA11A2">
        <w:rPr>
          <w:position w:val="-48"/>
        </w:rPr>
        <w:object w:dxaOrig="7800" w:dyaOrig="1080">
          <v:shape id="_x0000_i1226" type="#_x0000_t75" style="width:389.25pt;height:54pt" o:ole="">
            <v:imagedata r:id="rId413" o:title=""/>
          </v:shape>
          <o:OLEObject Type="Embed" ProgID="Equation.DSMT4" ShapeID="_x0000_i1226" DrawAspect="Content" ObjectID="_1401563314" r:id="rId414"/>
        </w:object>
      </w:r>
    </w:p>
    <w:p w:rsidR="00142350" w:rsidRDefault="00257579" w:rsidP="00492C7A">
      <w:pPr>
        <w:ind w:firstLine="0"/>
      </w:pPr>
      <w:r>
        <w:t>A</w:t>
      </w:r>
      <w:r w:rsidR="00142350">
        <w:t>ssim</w:t>
      </w:r>
      <w:r>
        <w:t>:</w:t>
      </w:r>
    </w:p>
    <w:p w:rsidR="00142350" w:rsidRDefault="00BA11A2" w:rsidP="00492C7A">
      <w:pPr>
        <w:ind w:firstLine="0"/>
      </w:pPr>
      <w:r w:rsidRPr="00BA11A2">
        <w:rPr>
          <w:position w:val="-32"/>
        </w:rPr>
        <w:object w:dxaOrig="6940" w:dyaOrig="760">
          <v:shape id="_x0000_i1227" type="#_x0000_t75" style="width:343.5pt;height:38.25pt" o:ole="">
            <v:imagedata r:id="rId415" o:title=""/>
          </v:shape>
          <o:OLEObject Type="Embed" ProgID="Equation.DSMT4" ShapeID="_x0000_i1227" DrawAspect="Content" ObjectID="_1401563315" r:id="rId416"/>
        </w:object>
      </w:r>
    </w:p>
    <w:p w:rsidR="00142350" w:rsidRDefault="00142350" w:rsidP="00492C7A">
      <w:pPr>
        <w:ind w:firstLine="0"/>
      </w:pPr>
      <w:r>
        <w:t>Portanto</w:t>
      </w:r>
      <w:r w:rsidR="00257579">
        <w:t>,</w:t>
      </w:r>
      <w:r>
        <w:t xml:space="preserve"> </w:t>
      </w:r>
      <w:r w:rsidR="00BA11A2" w:rsidRPr="00BA11A2">
        <w:rPr>
          <w:position w:val="-32"/>
        </w:rPr>
        <w:object w:dxaOrig="4959" w:dyaOrig="760">
          <v:shape id="_x0000_i1228" type="#_x0000_t75" style="width:247.5pt;height:38.25pt" o:ole="">
            <v:imagedata r:id="rId417" o:title=""/>
          </v:shape>
          <o:OLEObject Type="Embed" ProgID="Equation.DSMT4" ShapeID="_x0000_i1228" DrawAspect="Content" ObjectID="_1401563316" r:id="rId418"/>
        </w:object>
      </w:r>
      <w:r w:rsidR="00257579">
        <w:t xml:space="preserve">, </w:t>
      </w:r>
      <w:r>
        <w:t>provando o teorema.</w:t>
      </w: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</w:p>
    <w:p w:rsidR="00AA7AEB" w:rsidRDefault="00142350" w:rsidP="00492C7A">
      <w:pPr>
        <w:pStyle w:val="Heading2"/>
        <w:ind w:firstLine="0"/>
      </w:pPr>
      <w:r>
        <w:br w:type="page"/>
      </w:r>
    </w:p>
    <w:p w:rsidR="00142350" w:rsidRDefault="00142350" w:rsidP="00492C7A">
      <w:pPr>
        <w:ind w:firstLine="0"/>
      </w:pPr>
    </w:p>
    <w:p w:rsidR="00142350" w:rsidRDefault="00142350" w:rsidP="00492C7A">
      <w:pPr>
        <w:pStyle w:val="Heading2"/>
        <w:ind w:firstLine="0"/>
      </w:pPr>
      <w:bookmarkStart w:id="4" w:name="_Toc324456241"/>
      <w:r>
        <w:t xml:space="preserve">Apêndice </w:t>
      </w:r>
      <w:r w:rsidR="00492C7A">
        <w:t>xx</w:t>
      </w:r>
      <w:r w:rsidR="00AA7AEB">
        <w:t xml:space="preserve">: </w:t>
      </w:r>
      <w:r>
        <w:t>Comportamento assimptótico das distribuições d</w:t>
      </w:r>
      <w:r w:rsidR="00AA7AEB">
        <w:t>e Lévy simétricas</w:t>
      </w:r>
      <w:bookmarkEnd w:id="4"/>
    </w:p>
    <w:p w:rsidR="00142350" w:rsidRDefault="00142350" w:rsidP="00492C7A">
      <w:pPr>
        <w:ind w:firstLine="0"/>
      </w:pPr>
      <w:r>
        <w:t>Para analisar no caso da distribuição de Lévy simétrica precisamos do comportamento assimptótico de:</w:t>
      </w:r>
    </w:p>
    <w:p w:rsidR="00142350" w:rsidRDefault="00D70577" w:rsidP="00492C7A">
      <w:pPr>
        <w:ind w:firstLine="0"/>
      </w:pPr>
      <w:r w:rsidRPr="00D70577">
        <w:rPr>
          <w:position w:val="-28"/>
        </w:rPr>
        <w:object w:dxaOrig="5340" w:dyaOrig="680">
          <v:shape id="_x0000_i1229" type="#_x0000_t75" style="width:267.75pt;height:33.75pt" o:ole="">
            <v:imagedata r:id="rId419" o:title=""/>
          </v:shape>
          <o:OLEObject Type="Embed" ProgID="Equation.DSMT4" ShapeID="_x0000_i1229" DrawAspect="Content" ObjectID="_1401563317" r:id="rId420"/>
        </w:object>
      </w:r>
    </w:p>
    <w:p w:rsidR="00142350" w:rsidRDefault="00142350" w:rsidP="00492C7A">
      <w:pPr>
        <w:ind w:firstLine="0"/>
      </w:pPr>
      <w:r>
        <w:t xml:space="preserve">Note que </w:t>
      </w:r>
      <w:r w:rsidR="006E7266" w:rsidRPr="00D01712">
        <w:rPr>
          <w:position w:val="-14"/>
        </w:rPr>
        <w:object w:dxaOrig="220" w:dyaOrig="400">
          <v:shape id="_x0000_i1230" type="#_x0000_t75" style="width:11.25pt;height:21pt" o:ole="">
            <v:imagedata r:id="rId421" o:title=""/>
          </v:shape>
          <o:OLEObject Type="Embed" ProgID="Equation.DSMT4" ShapeID="_x0000_i1230" DrawAspect="Content" ObjectID="_1401563318" r:id="rId422"/>
        </w:object>
      </w:r>
      <w:r>
        <w:t xml:space="preserve">é uma função par, logo a integral com o seno, uma função ímpar, será sempre nula por paridade. Por outro lado, o termo com coseno, uma função par será o dobro da integral de </w:t>
      </w:r>
      <w:r w:rsidR="006E7266" w:rsidRPr="006E7266">
        <w:rPr>
          <w:position w:val="-10"/>
        </w:rPr>
        <w:object w:dxaOrig="560" w:dyaOrig="300">
          <v:shape id="_x0000_i1231" type="#_x0000_t75" style="width:27.75pt;height:15pt" o:ole="">
            <v:imagedata r:id="rId423" o:title=""/>
          </v:shape>
          <o:OLEObject Type="Embed" ProgID="Equation.DSMT4" ShapeID="_x0000_i1231" DrawAspect="Content" ObjectID="_1401563319" r:id="rId424"/>
        </w:object>
      </w:r>
      <w:r>
        <w:t>, logo:</w:t>
      </w:r>
    </w:p>
    <w:p w:rsidR="00142350" w:rsidRDefault="006E7266" w:rsidP="00492C7A">
      <w:pPr>
        <w:ind w:firstLine="0"/>
      </w:pPr>
      <w:r w:rsidRPr="006E7266">
        <w:rPr>
          <w:position w:val="-30"/>
        </w:rPr>
        <w:object w:dxaOrig="4380" w:dyaOrig="720">
          <v:shape id="_x0000_i1232" type="#_x0000_t75" style="width:219pt;height:36pt" o:ole="">
            <v:imagedata r:id="rId425" o:title=""/>
          </v:shape>
          <o:OLEObject Type="Embed" ProgID="Equation.DSMT4" ShapeID="_x0000_i1232" DrawAspect="Content" ObjectID="_1401563320" r:id="rId426"/>
        </w:object>
      </w:r>
    </w:p>
    <w:p w:rsidR="00142350" w:rsidRDefault="00142350" w:rsidP="00492C7A">
      <w:pPr>
        <w:ind w:firstLine="0"/>
      </w:pPr>
      <w:r>
        <w:t xml:space="preserve">O módulo em </w:t>
      </w:r>
      <w:r w:rsidR="006E7266" w:rsidRPr="00D01712">
        <w:rPr>
          <w:position w:val="-6"/>
        </w:rPr>
        <w:object w:dxaOrig="139" w:dyaOrig="240">
          <v:shape id="_x0000_i1233" type="#_x0000_t75" style="width:6.75pt;height:12.75pt" o:ole="">
            <v:imagedata r:id="rId427" o:title=""/>
          </v:shape>
          <o:OLEObject Type="Embed" ProgID="Equation.DSMT4" ShapeID="_x0000_i1233" DrawAspect="Content" ObjectID="_1401563321" r:id="rId428"/>
        </w:object>
      </w:r>
      <w:r>
        <w:t xml:space="preserve"> desapareceu por conta do intervalo de integração para </w:t>
      </w:r>
      <w:r w:rsidRPr="00D01712">
        <w:rPr>
          <w:position w:val="-6"/>
        </w:rPr>
        <w:object w:dxaOrig="160" w:dyaOrig="260">
          <v:shape id="_x0000_i1234" type="#_x0000_t75" style="width:9pt;height:13.5pt" o:ole="">
            <v:imagedata r:id="rId429" o:title=""/>
          </v:shape>
          <o:OLEObject Type="Embed" ProgID="Equation.DSMT4" ShapeID="_x0000_i1234" DrawAspect="Content" ObjectID="_1401563322" r:id="rId430"/>
        </w:object>
      </w:r>
      <w:r>
        <w:t xml:space="preserve"> positivos apenas. Mudando a variável para </w:t>
      </w:r>
      <w:r w:rsidR="006E7266" w:rsidRPr="006E7266">
        <w:rPr>
          <w:position w:val="-12"/>
        </w:rPr>
        <w:object w:dxaOrig="780" w:dyaOrig="360">
          <v:shape id="_x0000_i1235" type="#_x0000_t75" style="width:39pt;height:18pt" o:ole="">
            <v:imagedata r:id="rId431" o:title=""/>
          </v:shape>
          <o:OLEObject Type="Embed" ProgID="Equation.DSMT4" ShapeID="_x0000_i1235" DrawAspect="Content" ObjectID="_1401563323" r:id="rId432"/>
        </w:object>
      </w:r>
      <w:r>
        <w:t xml:space="preserve"> de onde tiramos </w:t>
      </w:r>
      <w:r w:rsidR="006E7266" w:rsidRPr="006E7266">
        <w:rPr>
          <w:position w:val="-30"/>
        </w:rPr>
        <w:object w:dxaOrig="1480" w:dyaOrig="700">
          <v:shape id="_x0000_i1236" type="#_x0000_t75" style="width:75pt;height:34.5pt" o:ole="">
            <v:imagedata r:id="rId433" o:title=""/>
          </v:shape>
          <o:OLEObject Type="Embed" ProgID="Equation.DSMT4" ShapeID="_x0000_i1236" DrawAspect="Content" ObjectID="_1401563324" r:id="rId434"/>
        </w:object>
      </w:r>
      <w:r>
        <w:t xml:space="preserve"> e </w:t>
      </w:r>
      <w:r w:rsidR="006E7266" w:rsidRPr="006E7266">
        <w:rPr>
          <w:position w:val="-30"/>
        </w:rPr>
        <w:object w:dxaOrig="940" w:dyaOrig="660">
          <v:shape id="_x0000_i1237" type="#_x0000_t75" style="width:46.5pt;height:32.25pt" o:ole="">
            <v:imagedata r:id="rId435" o:title=""/>
          </v:shape>
          <o:OLEObject Type="Embed" ProgID="Equation.DSMT4" ShapeID="_x0000_i1237" DrawAspect="Content" ObjectID="_1401563325" r:id="rId436"/>
        </w:object>
      </w:r>
      <w:r>
        <w:t xml:space="preserve"> obtemos:</w:t>
      </w:r>
    </w:p>
    <w:p w:rsidR="00142350" w:rsidRDefault="006E7266" w:rsidP="00492C7A">
      <w:pPr>
        <w:ind w:firstLine="0"/>
      </w:pPr>
      <w:r w:rsidRPr="006E7266">
        <w:rPr>
          <w:position w:val="-30"/>
        </w:rPr>
        <w:object w:dxaOrig="4459" w:dyaOrig="720">
          <v:shape id="_x0000_i1238" type="#_x0000_t75" style="width:222.75pt;height:36pt" o:ole="">
            <v:imagedata r:id="rId437" o:title=""/>
          </v:shape>
          <o:OLEObject Type="Embed" ProgID="Equation.DSMT4" ShapeID="_x0000_i1238" DrawAspect="Content" ObjectID="_1401563326" r:id="rId438"/>
        </w:object>
      </w:r>
    </w:p>
    <w:p w:rsidR="00142350" w:rsidRDefault="006E7266" w:rsidP="00492C7A">
      <w:pPr>
        <w:ind w:firstLine="0"/>
      </w:pPr>
      <w:r w:rsidRPr="006E7266">
        <w:rPr>
          <w:position w:val="-40"/>
        </w:rPr>
        <w:object w:dxaOrig="3260" w:dyaOrig="900">
          <v:shape id="_x0000_i1239" type="#_x0000_t75" style="width:162.75pt;height:45pt" o:ole="">
            <v:imagedata r:id="rId439" o:title=""/>
          </v:shape>
          <o:OLEObject Type="Embed" ProgID="Equation.DSMT4" ShapeID="_x0000_i1239" DrawAspect="Content" ObjectID="_1401563327" r:id="rId440"/>
        </w:object>
      </w:r>
    </w:p>
    <w:p w:rsidR="006E7266" w:rsidRDefault="00142350" w:rsidP="00492C7A">
      <w:pPr>
        <w:ind w:firstLine="0"/>
      </w:pPr>
      <w:r>
        <w:t xml:space="preserve">Queremos o comportamento assimptótico dessa distribuição e sabemos que </w:t>
      </w:r>
      <w:r w:rsidR="006E7266" w:rsidRPr="006E7266">
        <w:rPr>
          <w:position w:val="-32"/>
        </w:rPr>
        <w:object w:dxaOrig="1960" w:dyaOrig="740">
          <v:shape id="_x0000_i1240" type="#_x0000_t75" style="width:98.25pt;height:37.5pt" o:ole="">
            <v:imagedata r:id="rId441" o:title=""/>
          </v:shape>
          <o:OLEObject Type="Embed" ProgID="Equation.DSMT4" ShapeID="_x0000_i1240" DrawAspect="Content" ObjectID="_1401563328" r:id="rId442"/>
        </w:object>
      </w:r>
      <w:r>
        <w:t xml:space="preserve"> então vamos expandir a exponencial </w:t>
      </w:r>
      <w:r w:rsidR="006E7266" w:rsidRPr="00D01712">
        <w:rPr>
          <w:position w:val="-6"/>
        </w:rPr>
        <w:object w:dxaOrig="840" w:dyaOrig="560">
          <v:shape id="_x0000_i1241" type="#_x0000_t75" style="width:42pt;height:27.75pt" o:ole="">
            <v:imagedata r:id="rId443" o:title=""/>
          </v:shape>
          <o:OLEObject Type="Embed" ProgID="Equation.DSMT4" ShapeID="_x0000_i1241" DrawAspect="Content" ObjectID="_1401563329" r:id="rId444"/>
        </w:object>
      </w:r>
      <w:r>
        <w:t xml:space="preserve"> na série de Taylor </w:t>
      </w:r>
      <w:r w:rsidR="006E7266" w:rsidRPr="006E7266">
        <w:rPr>
          <w:position w:val="-26"/>
        </w:rPr>
        <w:object w:dxaOrig="999" w:dyaOrig="639">
          <v:shape id="_x0000_i1242" type="#_x0000_t75" style="width:49.5pt;height:31.5pt" o:ole="">
            <v:imagedata r:id="rId445" o:title=""/>
          </v:shape>
          <o:OLEObject Type="Embed" ProgID="Equation.DSMT4" ShapeID="_x0000_i1242" DrawAspect="Content" ObjectID="_1401563330" r:id="rId446"/>
        </w:object>
      </w:r>
      <w:r>
        <w:t xml:space="preserve">, ou seja: </w:t>
      </w:r>
      <w:r w:rsidR="006E7266" w:rsidRPr="006E7266">
        <w:rPr>
          <w:position w:val="-32"/>
        </w:rPr>
        <w:object w:dxaOrig="2940" w:dyaOrig="840">
          <v:shape id="_x0000_i1243" type="#_x0000_t75" style="width:147pt;height:42pt" o:ole="">
            <v:imagedata r:id="rId447" o:title=""/>
          </v:shape>
          <o:OLEObject Type="Embed" ProgID="Equation.DSMT4" ShapeID="_x0000_i1243" DrawAspect="Content" ObjectID="_1401563331" r:id="rId448"/>
        </w:object>
      </w:r>
      <w:r>
        <w:t>. Substituindo na integral acima obtemos:</w:t>
      </w:r>
    </w:p>
    <w:p w:rsidR="00142350" w:rsidRDefault="006E7266" w:rsidP="00492C7A">
      <w:pPr>
        <w:ind w:firstLine="0"/>
      </w:pPr>
      <w:r w:rsidRPr="006E7266">
        <w:rPr>
          <w:position w:val="-32"/>
        </w:rPr>
        <w:object w:dxaOrig="4099" w:dyaOrig="760">
          <v:shape id="_x0000_i1244" type="#_x0000_t75" style="width:204.75pt;height:38.25pt" o:ole="">
            <v:imagedata r:id="rId449" o:title=""/>
          </v:shape>
          <o:OLEObject Type="Embed" ProgID="Equation.DSMT4" ShapeID="_x0000_i1244" DrawAspect="Content" ObjectID="_1401563332" r:id="rId450"/>
        </w:object>
      </w:r>
    </w:p>
    <w:p w:rsidR="00142350" w:rsidRDefault="00142350" w:rsidP="00492C7A">
      <w:pPr>
        <w:ind w:firstLine="0"/>
      </w:pPr>
      <w:r>
        <w:t xml:space="preserve">Mas </w:t>
      </w:r>
      <w:r w:rsidR="006E7266" w:rsidRPr="006E7266">
        <w:rPr>
          <w:position w:val="-28"/>
        </w:rPr>
        <w:object w:dxaOrig="2600" w:dyaOrig="680">
          <v:shape id="_x0000_i1245" type="#_x0000_t75" style="width:130.5pt;height:33.75pt" o:ole="">
            <v:imagedata r:id="rId451" o:title=""/>
          </v:shape>
          <o:OLEObject Type="Embed" ProgID="Equation.DSMT4" ShapeID="_x0000_i1245" DrawAspect="Content" ObjectID="_1401563333" r:id="rId452"/>
        </w:object>
      </w:r>
      <w:r>
        <w:t xml:space="preserve"> e </w:t>
      </w:r>
      <w:r w:rsidR="006E7266" w:rsidRPr="006E7266">
        <w:rPr>
          <w:position w:val="-30"/>
        </w:rPr>
        <w:object w:dxaOrig="2340" w:dyaOrig="700">
          <v:shape id="_x0000_i1246" type="#_x0000_t75" style="width:117pt;height:34.5pt" o:ole="">
            <v:imagedata r:id="rId453" o:title=""/>
          </v:shape>
          <o:OLEObject Type="Embed" ProgID="Equation.DSMT4" ShapeID="_x0000_i1246" DrawAspect="Content" ObjectID="_1401563334" r:id="rId454"/>
        </w:object>
      </w:r>
      <w:r>
        <w:t>, logo:</w:t>
      </w:r>
    </w:p>
    <w:p w:rsidR="00142350" w:rsidRDefault="006E7266" w:rsidP="00492C7A">
      <w:pPr>
        <w:ind w:firstLine="0"/>
      </w:pPr>
      <w:r w:rsidRPr="006E7266">
        <w:rPr>
          <w:position w:val="-32"/>
        </w:rPr>
        <w:object w:dxaOrig="3360" w:dyaOrig="980">
          <v:shape id="_x0000_i1247" type="#_x0000_t75" style="width:168pt;height:49.5pt" o:ole="">
            <v:imagedata r:id="rId455" o:title=""/>
          </v:shape>
          <o:OLEObject Type="Embed" ProgID="Equation.DSMT4" ShapeID="_x0000_i1247" DrawAspect="Content" ObjectID="_1401563335" r:id="rId456"/>
        </w:object>
      </w:r>
    </w:p>
    <w:p w:rsidR="00142350" w:rsidRDefault="00142350" w:rsidP="00492C7A">
      <w:pPr>
        <w:ind w:firstLine="0"/>
      </w:pPr>
      <w:r>
        <w:lastRenderedPageBreak/>
        <w:t xml:space="preserve">Para  </w:t>
      </w:r>
      <w:r w:rsidR="006E7266" w:rsidRPr="006E7266">
        <w:rPr>
          <w:position w:val="-26"/>
        </w:rPr>
        <w:object w:dxaOrig="2079" w:dyaOrig="639">
          <v:shape id="_x0000_i1248" type="#_x0000_t75" style="width:103.5pt;height:31.5pt" o:ole="">
            <v:imagedata r:id="rId457" o:title=""/>
          </v:shape>
          <o:OLEObject Type="Embed" ProgID="Equation.DSMT4" ShapeID="_x0000_i1248" DrawAspect="Content" ObjectID="_1401563336" r:id="rId458"/>
        </w:object>
      </w:r>
      <w:r>
        <w:t xml:space="preserve">, logo o termo de ordem mais baixa é </w:t>
      </w:r>
      <w:r w:rsidR="006E7266" w:rsidRPr="00D01712">
        <w:rPr>
          <w:position w:val="-6"/>
        </w:rPr>
        <w:object w:dxaOrig="480" w:dyaOrig="260">
          <v:shape id="_x0000_i1249" type="#_x0000_t75" style="width:23.25pt;height:12.75pt" o:ole="">
            <v:imagedata r:id="rId459" o:title=""/>
          </v:shape>
          <o:OLEObject Type="Embed" ProgID="Equation.DSMT4" ShapeID="_x0000_i1249" DrawAspect="Content" ObjectID="_1401563337" r:id="rId460"/>
        </w:object>
      </w:r>
      <w:r>
        <w:t xml:space="preserve">. Para a aproximação em primeira ordem então vemos que </w:t>
      </w:r>
      <w:r w:rsidR="006E7266" w:rsidRPr="006E7266">
        <w:rPr>
          <w:position w:val="-32"/>
        </w:rPr>
        <w:object w:dxaOrig="1980" w:dyaOrig="980">
          <v:shape id="_x0000_i1250" type="#_x0000_t75" style="width:99pt;height:49.5pt" o:ole="">
            <v:imagedata r:id="rId461" o:title=""/>
          </v:shape>
          <o:OLEObject Type="Embed" ProgID="Equation.DSMT4" ShapeID="_x0000_i1250" DrawAspect="Content" ObjectID="_1401563338" r:id="rId462"/>
        </w:object>
      </w:r>
      <w:r w:rsidR="006E7266">
        <w:t xml:space="preserve"> </w:t>
      </w:r>
      <w:r>
        <w:t xml:space="preserve">segue uma lei de potência com </w:t>
      </w:r>
      <w:r w:rsidR="006E7266" w:rsidRPr="006E7266">
        <w:rPr>
          <w:position w:val="-32"/>
        </w:rPr>
        <w:object w:dxaOrig="1260" w:dyaOrig="680">
          <v:shape id="_x0000_i1251" type="#_x0000_t75" style="width:63pt;height:33.75pt" o:ole="">
            <v:imagedata r:id="rId463" o:title=""/>
          </v:shape>
          <o:OLEObject Type="Embed" ProgID="Equation.DSMT4" ShapeID="_x0000_i1251" DrawAspect="Content" ObjectID="_1401563339" r:id="rId464"/>
        </w:object>
      </w:r>
      <w:r>
        <w:t xml:space="preserve"> e o momento de ordem 2 </w:t>
      </w:r>
      <w:r w:rsidR="006E7266" w:rsidRPr="006E7266">
        <w:rPr>
          <w:position w:val="-30"/>
        </w:rPr>
        <w:object w:dxaOrig="3140" w:dyaOrig="740">
          <v:shape id="_x0000_i1252" type="#_x0000_t75" style="width:156pt;height:37.5pt" o:ole="">
            <v:imagedata r:id="rId465" o:title=""/>
          </v:shape>
          <o:OLEObject Type="Embed" ProgID="Equation.DSMT4" ShapeID="_x0000_i1252" DrawAspect="Content" ObjectID="_1401563340" r:id="rId466"/>
        </w:object>
      </w:r>
      <w:r>
        <w:t xml:space="preserve">será finito se </w:t>
      </w:r>
      <w:r w:rsidR="006E7266" w:rsidRPr="00D01712">
        <w:rPr>
          <w:position w:val="-6"/>
        </w:rPr>
        <w:object w:dxaOrig="859" w:dyaOrig="260">
          <v:shape id="_x0000_i1253" type="#_x0000_t75" style="width:43.5pt;height:12.75pt" o:ole="">
            <v:imagedata r:id="rId467" o:title=""/>
          </v:shape>
          <o:OLEObject Type="Embed" ProgID="Equation.DSMT4" ShapeID="_x0000_i1253" DrawAspect="Content" ObjectID="_1401563341" r:id="rId468"/>
        </w:object>
      </w:r>
      <w:r>
        <w:t xml:space="preserve">, ou seja, </w:t>
      </w:r>
      <w:r w:rsidR="006E7266" w:rsidRPr="00D01712">
        <w:rPr>
          <w:position w:val="-6"/>
        </w:rPr>
        <w:object w:dxaOrig="560" w:dyaOrig="260">
          <v:shape id="_x0000_i1254" type="#_x0000_t75" style="width:27.75pt;height:12.75pt" o:ole="">
            <v:imagedata r:id="rId469" o:title=""/>
          </v:shape>
          <o:OLEObject Type="Embed" ProgID="Equation.DSMT4" ShapeID="_x0000_i1254" DrawAspect="Content" ObjectID="_1401563342" r:id="rId470"/>
        </w:object>
      </w:r>
      <w:r>
        <w:t xml:space="preserve">. Se </w:t>
      </w:r>
      <w:r w:rsidR="006E7266" w:rsidRPr="00D01712">
        <w:rPr>
          <w:position w:val="-6"/>
        </w:rPr>
        <w:object w:dxaOrig="560" w:dyaOrig="260">
          <v:shape id="_x0000_i1255" type="#_x0000_t75" style="width:27.75pt;height:12.75pt" o:ole="">
            <v:imagedata r:id="rId471" o:title=""/>
          </v:shape>
          <o:OLEObject Type="Embed" ProgID="Equation.DSMT4" ShapeID="_x0000_i1255" DrawAspect="Content" ObjectID="_1401563343" r:id="rId472"/>
        </w:object>
      </w:r>
      <w:r>
        <w:t xml:space="preserve"> então  </w:t>
      </w:r>
      <w:r w:rsidR="006E7266" w:rsidRPr="006E7266">
        <w:rPr>
          <w:position w:val="-28"/>
        </w:rPr>
        <w:object w:dxaOrig="1900" w:dyaOrig="680">
          <v:shape id="_x0000_i1256" type="#_x0000_t75" style="width:94.5pt;height:33.75pt" o:ole="">
            <v:imagedata r:id="rId473" o:title=""/>
          </v:shape>
          <o:OLEObject Type="Embed" ProgID="Equation.DSMT4" ShapeID="_x0000_i1256" DrawAspect="Content" ObjectID="_1401563344" r:id="rId474"/>
        </w:object>
      </w:r>
      <w:r>
        <w:t xml:space="preserve"> que diverge. Então vemos que se </w:t>
      </w:r>
      <w:r w:rsidR="006E7266" w:rsidRPr="00D01712">
        <w:rPr>
          <w:position w:val="-6"/>
        </w:rPr>
        <w:object w:dxaOrig="560" w:dyaOrig="260">
          <v:shape id="_x0000_i1257" type="#_x0000_t75" style="width:27.75pt;height:12.75pt" o:ole="">
            <v:imagedata r:id="rId475" o:title=""/>
          </v:shape>
          <o:OLEObject Type="Embed" ProgID="Equation.DSMT4" ShapeID="_x0000_i1257" DrawAspect="Content" ObjectID="_1401563345" r:id="rId476"/>
        </w:object>
      </w:r>
      <w:r>
        <w:t xml:space="preserve"> a variância é finita e a distribuição segue o teorema central do limite e vai convergir para a normal. Se </w:t>
      </w:r>
      <w:r w:rsidR="006E7266" w:rsidRPr="00D01712">
        <w:rPr>
          <w:position w:val="-6"/>
        </w:rPr>
        <w:object w:dxaOrig="560" w:dyaOrig="260">
          <v:shape id="_x0000_i1258" type="#_x0000_t75" style="width:27.75pt;height:12.75pt" o:ole="">
            <v:imagedata r:id="rId477" o:title=""/>
          </v:shape>
          <o:OLEObject Type="Embed" ProgID="Equation.DSMT4" ShapeID="_x0000_i1258" DrawAspect="Content" ObjectID="_1401563346" r:id="rId478"/>
        </w:object>
      </w:r>
      <w:r>
        <w:t xml:space="preserve"> caímos na normal diretamente. Se </w:t>
      </w:r>
      <w:r w:rsidR="006E7266" w:rsidRPr="00D01712">
        <w:rPr>
          <w:position w:val="-6"/>
        </w:rPr>
        <w:object w:dxaOrig="880" w:dyaOrig="260">
          <v:shape id="_x0000_i1259" type="#_x0000_t75" style="width:44.25pt;height:12.75pt" o:ole="">
            <v:imagedata r:id="rId479" o:title=""/>
          </v:shape>
          <o:OLEObject Type="Embed" ProgID="Equation.DSMT4" ShapeID="_x0000_i1259" DrawAspect="Content" ObjectID="_1401563347" r:id="rId480"/>
        </w:object>
      </w:r>
      <w:r>
        <w:t xml:space="preserve"> a variância será infinita e a distribuição jamais converge para a distribuição normal. A distribuição será estável se </w:t>
      </w:r>
      <w:r w:rsidR="006E7266" w:rsidRPr="00D01712">
        <w:rPr>
          <w:position w:val="-6"/>
        </w:rPr>
        <w:object w:dxaOrig="880" w:dyaOrig="260">
          <v:shape id="_x0000_i1260" type="#_x0000_t75" style="width:44.25pt;height:12.75pt" o:ole="">
            <v:imagedata r:id="rId481" o:title=""/>
          </v:shape>
          <o:OLEObject Type="Embed" ProgID="Equation.DSMT4" ShapeID="_x0000_i1260" DrawAspect="Content" ObjectID="_1401563348" r:id="rId482"/>
        </w:object>
      </w:r>
      <w:r>
        <w:t xml:space="preserve"> com a normal incluída no caso </w:t>
      </w:r>
      <w:r w:rsidR="006E7266" w:rsidRPr="00D01712">
        <w:rPr>
          <w:position w:val="-6"/>
        </w:rPr>
        <w:object w:dxaOrig="560" w:dyaOrig="260">
          <v:shape id="_x0000_i1261" type="#_x0000_t75" style="width:27.75pt;height:12.75pt" o:ole="">
            <v:imagedata r:id="rId483" o:title=""/>
          </v:shape>
          <o:OLEObject Type="Embed" ProgID="Equation.DSMT4" ShapeID="_x0000_i1261" DrawAspect="Content" ObjectID="_1401563349" r:id="rId484"/>
        </w:object>
      </w:r>
      <w:r>
        <w:t>.</w:t>
      </w:r>
    </w:p>
    <w:p w:rsidR="00142350" w:rsidRDefault="00142350" w:rsidP="00492C7A">
      <w:pPr>
        <w:ind w:firstLine="0"/>
      </w:pPr>
      <w:r>
        <w:t xml:space="preserve">Podemos também extrair o comportamento das distribuições de Lévy simétricas para </w:t>
      </w:r>
      <w:r w:rsidR="006E7266" w:rsidRPr="00D01712">
        <w:rPr>
          <w:position w:val="-6"/>
        </w:rPr>
        <w:object w:dxaOrig="520" w:dyaOrig="260">
          <v:shape id="_x0000_i1262" type="#_x0000_t75" style="width:26.25pt;height:12.75pt" o:ole="">
            <v:imagedata r:id="rId485" o:title=""/>
          </v:shape>
          <o:OLEObject Type="Embed" ProgID="Equation.DSMT4" ShapeID="_x0000_i1262" DrawAspect="Content" ObjectID="_1401563350" r:id="rId486"/>
        </w:object>
      </w:r>
      <w:r>
        <w:t xml:space="preserve"> através de </w:t>
      </w:r>
      <w:r w:rsidR="006E7266" w:rsidRPr="006E7266">
        <w:rPr>
          <w:position w:val="-28"/>
        </w:rPr>
        <w:object w:dxaOrig="1700" w:dyaOrig="680">
          <v:shape id="_x0000_i1263" type="#_x0000_t75" style="width:84.75pt;height:33.75pt" o:ole="">
            <v:imagedata r:id="rId487" o:title=""/>
          </v:shape>
          <o:OLEObject Type="Embed" ProgID="Equation.DSMT4" ShapeID="_x0000_i1263" DrawAspect="Content" ObjectID="_1401563351" r:id="rId488"/>
        </w:object>
      </w:r>
      <w:r>
        <w:t xml:space="preserve">. Mudando a variável para </w:t>
      </w:r>
      <w:r w:rsidR="006E7266" w:rsidRPr="006E7266">
        <w:rPr>
          <w:position w:val="-10"/>
        </w:rPr>
        <w:object w:dxaOrig="680" w:dyaOrig="340">
          <v:shape id="_x0000_i1264" type="#_x0000_t75" style="width:34.5pt;height:16.5pt" o:ole="">
            <v:imagedata r:id="rId489" o:title=""/>
          </v:shape>
          <o:OLEObject Type="Embed" ProgID="Equation.DSMT4" ShapeID="_x0000_i1264" DrawAspect="Content" ObjectID="_1401563352" r:id="rId490"/>
        </w:object>
      </w:r>
      <w:r>
        <w:t xml:space="preserve"> com </w:t>
      </w:r>
      <w:r w:rsidR="006E7266" w:rsidRPr="006E7266">
        <w:rPr>
          <w:position w:val="-10"/>
        </w:rPr>
        <w:object w:dxaOrig="1240" w:dyaOrig="340">
          <v:shape id="_x0000_i1265" type="#_x0000_t75" style="width:62.25pt;height:16.5pt" o:ole="">
            <v:imagedata r:id="rId491" o:title=""/>
          </v:shape>
          <o:OLEObject Type="Embed" ProgID="Equation.DSMT4" ShapeID="_x0000_i1265" DrawAspect="Content" ObjectID="_1401563353" r:id="rId492"/>
        </w:object>
      </w:r>
      <w:r>
        <w:t xml:space="preserve"> </w:t>
      </w:r>
      <w:r w:rsidR="006E7266">
        <w:t xml:space="preserve">, </w:t>
      </w:r>
      <w:r>
        <w:t>logo</w:t>
      </w:r>
      <w:r w:rsidR="006E7266">
        <w:t>,</w:t>
      </w:r>
      <w:r>
        <w:t xml:space="preserve"> </w:t>
      </w:r>
      <w:r w:rsidR="006E7266" w:rsidRPr="006E7266">
        <w:rPr>
          <w:position w:val="-32"/>
        </w:rPr>
        <w:object w:dxaOrig="3519" w:dyaOrig="1100">
          <v:shape id="_x0000_i1266" type="#_x0000_t75" style="width:175.5pt;height:55.5pt" o:ole="">
            <v:imagedata r:id="rId493" o:title=""/>
          </v:shape>
          <o:OLEObject Type="Embed" ProgID="Equation.DSMT4" ShapeID="_x0000_i1266" DrawAspect="Content" ObjectID="_1401563354" r:id="rId494"/>
        </w:object>
      </w:r>
      <w:r>
        <w:t xml:space="preserve">  temos:</w:t>
      </w:r>
    </w:p>
    <w:p w:rsidR="00142350" w:rsidRDefault="006E7266" w:rsidP="00492C7A">
      <w:pPr>
        <w:ind w:firstLine="0"/>
      </w:pPr>
      <w:r w:rsidRPr="006E7266">
        <w:rPr>
          <w:position w:val="-32"/>
        </w:rPr>
        <w:object w:dxaOrig="4620" w:dyaOrig="980">
          <v:shape id="_x0000_i1267" type="#_x0000_t75" style="width:231pt;height:49.5pt" o:ole="">
            <v:imagedata r:id="rId495" o:title=""/>
          </v:shape>
          <o:OLEObject Type="Embed" ProgID="Equation.DSMT4" ShapeID="_x0000_i1267" DrawAspect="Content" ObjectID="_1401563355" r:id="rId496"/>
        </w:object>
      </w:r>
    </w:p>
    <w:p w:rsidR="00AA7AEB" w:rsidRDefault="00142350" w:rsidP="00492C7A">
      <w:pPr>
        <w:ind w:firstLine="0"/>
      </w:pPr>
      <w:r>
        <w:t xml:space="preserve">Pareto já havia percebido no final do século XIX que a distribuição de renda não segue uma normal, mas uma lei de potência com </w:t>
      </w:r>
      <w:r w:rsidR="006E7266" w:rsidRPr="006E7266">
        <w:rPr>
          <w:position w:val="-22"/>
        </w:rPr>
        <w:object w:dxaOrig="340" w:dyaOrig="580">
          <v:shape id="_x0000_i1268" type="#_x0000_t75" style="width:16.5pt;height:28.5pt" o:ole="">
            <v:imagedata r:id="rId497" o:title=""/>
          </v:shape>
          <o:OLEObject Type="Embed" ProgID="Equation.DSMT4" ShapeID="_x0000_i1268" DrawAspect="Content" ObjectID="_1401563356" r:id="rId498"/>
        </w:object>
      </w:r>
      <w:r>
        <w:t xml:space="preserve"> e </w:t>
      </w:r>
      <w:r w:rsidR="006E7266" w:rsidRPr="00D01712">
        <w:rPr>
          <w:position w:val="-6"/>
        </w:rPr>
        <w:object w:dxaOrig="880" w:dyaOrig="260">
          <v:shape id="_x0000_i1269" type="#_x0000_t75" style="width:44.25pt;height:12.75pt" o:ole="">
            <v:imagedata r:id="rId499" o:title=""/>
          </v:shape>
          <o:OLEObject Type="Embed" ProgID="Equation.DSMT4" ShapeID="_x0000_i1269" DrawAspect="Content" ObjectID="_1401563357" r:id="rId500"/>
        </w:object>
      </w:r>
      <w:r>
        <w:t xml:space="preserve">. </w:t>
      </w:r>
    </w:p>
    <w:p w:rsidR="00AA7AEB" w:rsidRDefault="00AA7AEB" w:rsidP="00492C7A">
      <w:pPr>
        <w:spacing w:after="200" w:line="276" w:lineRule="auto"/>
        <w:ind w:firstLine="0"/>
        <w:jc w:val="left"/>
      </w:pPr>
      <w:r>
        <w:br w:type="page"/>
      </w:r>
    </w:p>
    <w:p w:rsidR="00142350" w:rsidRPr="005576A7" w:rsidRDefault="00142350" w:rsidP="00492C7A">
      <w:pPr>
        <w:pStyle w:val="Heading2"/>
        <w:ind w:firstLine="0"/>
      </w:pPr>
      <w:bookmarkStart w:id="5" w:name="_Toc324456242"/>
      <w:r w:rsidRPr="005576A7">
        <w:lastRenderedPageBreak/>
        <w:t xml:space="preserve">Apêndice </w:t>
      </w:r>
      <w:r w:rsidR="00492C7A">
        <w:t>xx</w:t>
      </w:r>
      <w:r w:rsidR="00AA7AEB">
        <w:t>:</w:t>
      </w:r>
      <w:r w:rsidRPr="005576A7">
        <w:t xml:space="preserve"> Forma geral das distribuições está</w:t>
      </w:r>
      <w:r w:rsidR="00AA7AEB">
        <w:t>veis</w:t>
      </w:r>
      <w:bookmarkEnd w:id="5"/>
    </w:p>
    <w:p w:rsidR="00142350" w:rsidRDefault="00142350" w:rsidP="00492C7A">
      <w:pPr>
        <w:ind w:firstLine="0"/>
      </w:pPr>
      <w:r>
        <w:t>Construindo distribuições</w:t>
      </w:r>
      <w:r w:rsidR="00D70577">
        <w:t xml:space="preserve"> infinitamente d</w:t>
      </w:r>
      <w:r>
        <w:t>ivisíveis:</w:t>
      </w:r>
    </w:p>
    <w:p w:rsidR="00142350" w:rsidRDefault="00142350" w:rsidP="00492C7A">
      <w:pPr>
        <w:ind w:firstLine="0"/>
      </w:pPr>
      <w:r>
        <w:t xml:space="preserve">Seja </w:t>
      </w:r>
      <w:r w:rsidRPr="00A65314">
        <w:rPr>
          <w:position w:val="-14"/>
        </w:rPr>
        <w:object w:dxaOrig="580" w:dyaOrig="420">
          <v:shape id="_x0000_i1270" type="#_x0000_t75" style="width:28.5pt;height:21pt" o:ole="">
            <v:imagedata r:id="rId501" o:title=""/>
          </v:shape>
          <o:OLEObject Type="Embed" ProgID="Equation.DSMT4" ShapeID="_x0000_i1270" DrawAspect="Content" ObjectID="_1401563358" r:id="rId502"/>
        </w:object>
      </w:r>
      <w:r>
        <w:t xml:space="preserve">uma função característica qualquer, então </w:t>
      </w:r>
      <w:r w:rsidR="00090C59" w:rsidRPr="00090C59">
        <w:rPr>
          <w:position w:val="-26"/>
        </w:rPr>
        <w:object w:dxaOrig="2240" w:dyaOrig="620">
          <v:shape id="_x0000_i1271" type="#_x0000_t75" style="width:111.75pt;height:31.5pt" o:ole="">
            <v:imagedata r:id="rId503" o:title=""/>
          </v:shape>
          <o:OLEObject Type="Embed" ProgID="Equation.DSMT4" ShapeID="_x0000_i1271" DrawAspect="Content" ObjectID="_1401563359" r:id="rId504"/>
        </w:object>
      </w:r>
      <w:r>
        <w:t xml:space="preserve"> para </w:t>
      </w:r>
      <w:r w:rsidR="00090C59" w:rsidRPr="00090C59">
        <w:rPr>
          <w:position w:val="-10"/>
        </w:rPr>
        <w:object w:dxaOrig="880" w:dyaOrig="300">
          <v:shape id="_x0000_i1272" type="#_x0000_t75" style="width:44.25pt;height:15pt" o:ole="">
            <v:imagedata r:id="rId505" o:title=""/>
          </v:shape>
          <o:OLEObject Type="Embed" ProgID="Equation.DSMT4" ShapeID="_x0000_i1272" DrawAspect="Content" ObjectID="_1401563360" r:id="rId506"/>
        </w:object>
      </w:r>
      <w:r>
        <w:t xml:space="preserve"> é uma função característica, pois </w:t>
      </w:r>
      <w:r w:rsidR="00090C59" w:rsidRPr="00090C59">
        <w:rPr>
          <w:position w:val="-26"/>
        </w:rPr>
        <w:object w:dxaOrig="1060" w:dyaOrig="639">
          <v:shape id="_x0000_i1273" type="#_x0000_t75" style="width:53.25pt;height:31.5pt" o:ole="">
            <v:imagedata r:id="rId507" o:title=""/>
          </v:shape>
          <o:OLEObject Type="Embed" ProgID="Equation.DSMT4" ShapeID="_x0000_i1273" DrawAspect="Content" ObjectID="_1401563361" r:id="rId508"/>
        </w:object>
      </w:r>
      <w:r>
        <w:t xml:space="preserve">, </w:t>
      </w:r>
      <w:r w:rsidR="00090C59" w:rsidRPr="00090C59">
        <w:rPr>
          <w:position w:val="-22"/>
        </w:rPr>
        <w:object w:dxaOrig="580" w:dyaOrig="580">
          <v:shape id="_x0000_i1274" type="#_x0000_t75" style="width:29.25pt;height:29.25pt" o:ole="">
            <v:imagedata r:id="rId509" o:title=""/>
          </v:shape>
          <o:OLEObject Type="Embed" ProgID="Equation.DSMT4" ShapeID="_x0000_i1274" DrawAspect="Content" ObjectID="_1401563362" r:id="rId510"/>
        </w:object>
      </w:r>
      <w:r>
        <w:t xml:space="preserve"> e </w:t>
      </w:r>
      <w:r w:rsidR="00090C59" w:rsidRPr="00090C59">
        <w:rPr>
          <w:position w:val="-26"/>
        </w:rPr>
        <w:object w:dxaOrig="1420" w:dyaOrig="639">
          <v:shape id="_x0000_i1275" type="#_x0000_t75" style="width:70.5pt;height:31.5pt" o:ole="">
            <v:imagedata r:id="rId511" o:title=""/>
          </v:shape>
          <o:OLEObject Type="Embed" ProgID="Equation.DSMT4" ShapeID="_x0000_i1275" DrawAspect="Content" ObjectID="_1401563363" r:id="rId512"/>
        </w:object>
      </w:r>
      <w:r>
        <w:t xml:space="preserve">, além do fato de que </w:t>
      </w:r>
      <w:r w:rsidR="00090C59" w:rsidRPr="00090C59">
        <w:rPr>
          <w:position w:val="-12"/>
        </w:rPr>
        <w:object w:dxaOrig="480" w:dyaOrig="360">
          <v:shape id="_x0000_i1276" type="#_x0000_t75" style="width:23.25pt;height:18pt" o:ole="">
            <v:imagedata r:id="rId513" o:title=""/>
          </v:shape>
          <o:OLEObject Type="Embed" ProgID="Equation.DSMT4" ShapeID="_x0000_i1276" DrawAspect="Content" ObjectID="_1401563364" r:id="rId514"/>
        </w:object>
      </w:r>
      <w:r>
        <w:t xml:space="preserve"> e </w:t>
      </w:r>
      <w:r w:rsidR="00090C59" w:rsidRPr="00A65314">
        <w:rPr>
          <w:position w:val="-4"/>
        </w:rPr>
        <w:object w:dxaOrig="160" w:dyaOrig="240">
          <v:shape id="_x0000_i1277" type="#_x0000_t75" style="width:9pt;height:12.75pt" o:ole="">
            <v:imagedata r:id="rId515" o:title=""/>
          </v:shape>
          <o:OLEObject Type="Embed" ProgID="Equation.DSMT4" ShapeID="_x0000_i1277" DrawAspect="Content" ObjectID="_1401563365" r:id="rId516"/>
        </w:object>
      </w:r>
      <w:r>
        <w:t xml:space="preserve"> são funções características. A função característica da distribuição degenerada </w:t>
      </w:r>
      <w:r w:rsidR="00090C59" w:rsidRPr="00090C59">
        <w:rPr>
          <w:position w:val="-12"/>
        </w:rPr>
        <w:object w:dxaOrig="1219" w:dyaOrig="360">
          <v:shape id="_x0000_i1278" type="#_x0000_t75" style="width:61.5pt;height:18pt" o:ole="">
            <v:imagedata r:id="rId517" o:title=""/>
          </v:shape>
          <o:OLEObject Type="Embed" ProgID="Equation.DSMT4" ShapeID="_x0000_i1278" DrawAspect="Content" ObjectID="_1401563366" r:id="rId518"/>
        </w:object>
      </w:r>
      <w:r>
        <w:t xml:space="preserve"> é </w:t>
      </w:r>
      <w:r w:rsidR="00090C59" w:rsidRPr="00090C59">
        <w:rPr>
          <w:position w:val="-14"/>
        </w:rPr>
        <w:object w:dxaOrig="980" w:dyaOrig="380">
          <v:shape id="_x0000_i1279" type="#_x0000_t75" style="width:49.5pt;height:18.75pt" o:ole="">
            <v:imagedata r:id="rId519" o:title=""/>
          </v:shape>
          <o:OLEObject Type="Embed" ProgID="Equation.DSMT4" ShapeID="_x0000_i1279" DrawAspect="Content" ObjectID="_1401563367" r:id="rId520"/>
        </w:object>
      </w:r>
      <w:r>
        <w:t xml:space="preserve">. Agora reescrevemos </w:t>
      </w:r>
      <w:r w:rsidR="00090C59" w:rsidRPr="00090C59">
        <w:rPr>
          <w:position w:val="-22"/>
        </w:rPr>
        <w:object w:dxaOrig="2120" w:dyaOrig="639">
          <v:shape id="_x0000_i1280" type="#_x0000_t75" style="width:105.75pt;height:31.5pt" o:ole="">
            <v:imagedata r:id="rId521" o:title=""/>
          </v:shape>
          <o:OLEObject Type="Embed" ProgID="Equation.DSMT4" ShapeID="_x0000_i1280" DrawAspect="Content" ObjectID="_1401563368" r:id="rId522"/>
        </w:object>
      </w:r>
      <w:r>
        <w:t xml:space="preserve"> e vemos que </w:t>
      </w:r>
      <w:r w:rsidR="00090C59" w:rsidRPr="00090C59">
        <w:rPr>
          <w:position w:val="-34"/>
        </w:rPr>
        <w:object w:dxaOrig="3580" w:dyaOrig="820">
          <v:shape id="_x0000_i1281" type="#_x0000_t75" style="width:178.5pt;height:40.5pt" o:ole="">
            <v:imagedata r:id="rId523" o:title=""/>
          </v:shape>
          <o:OLEObject Type="Embed" ProgID="Equation.DSMT4" ShapeID="_x0000_i1281" DrawAspect="Content" ObjectID="_1401563369" r:id="rId524"/>
        </w:object>
      </w:r>
      <w:r>
        <w:t xml:space="preserve">.  Portanto todas as funções características escritas na forma: </w:t>
      </w:r>
      <w:r w:rsidR="00090C59" w:rsidRPr="0037261C">
        <w:rPr>
          <w:position w:val="-14"/>
        </w:rPr>
        <w:object w:dxaOrig="1460" w:dyaOrig="440">
          <v:shape id="_x0000_i1282" type="#_x0000_t75" style="width:73.5pt;height:22.5pt" o:ole="">
            <v:imagedata r:id="rId525" o:title=""/>
          </v:shape>
          <o:OLEObject Type="Embed" ProgID="Equation.DSMT4" ShapeID="_x0000_i1282" DrawAspect="Content" ObjectID="_1401563370" r:id="rId526"/>
        </w:object>
      </w:r>
      <w:r>
        <w:t xml:space="preserve"> são </w:t>
      </w:r>
      <w:r w:rsidR="00090C59">
        <w:t xml:space="preserve">infinitamente </w:t>
      </w:r>
      <w:r>
        <w:t xml:space="preserve">divisíveis. </w:t>
      </w:r>
    </w:p>
    <w:p w:rsidR="00142350" w:rsidRDefault="00142350" w:rsidP="00492C7A">
      <w:pPr>
        <w:ind w:firstLine="0"/>
      </w:pPr>
      <w:r>
        <w:t>Daqui podemos mostrar</w:t>
      </w:r>
      <w:r w:rsidR="00090C59">
        <w:t xml:space="preserve"> que toda função característica infinitamente </w:t>
      </w:r>
      <w:r>
        <w:t xml:space="preserve">divisível pode ser fatorada em distribuições de Poisson dada por:  </w:t>
      </w:r>
      <w:r w:rsidR="00090C59" w:rsidRPr="00090C59">
        <w:rPr>
          <w:position w:val="-12"/>
        </w:rPr>
        <w:object w:dxaOrig="1660" w:dyaOrig="440">
          <v:shape id="_x0000_i1283" type="#_x0000_t75" style="width:83.25pt;height:22.5pt" o:ole="">
            <v:imagedata r:id="rId527" o:title=""/>
          </v:shape>
          <o:OLEObject Type="Embed" ProgID="Equation.DSMT4" ShapeID="_x0000_i1283" DrawAspect="Content" ObjectID="_1401563371" r:id="rId528"/>
        </w:object>
      </w:r>
      <w:r>
        <w:t>.</w:t>
      </w:r>
    </w:p>
    <w:p w:rsidR="00090C59" w:rsidRDefault="00142350" w:rsidP="00492C7A">
      <w:pPr>
        <w:ind w:firstLine="0"/>
      </w:pPr>
      <w:r>
        <w:t xml:space="preserve">Prova: </w:t>
      </w:r>
      <w:r w:rsidR="00090C59" w:rsidRPr="00090C59">
        <w:rPr>
          <w:position w:val="-28"/>
        </w:rPr>
        <w:object w:dxaOrig="1820" w:dyaOrig="680">
          <v:shape id="_x0000_i1284" type="#_x0000_t75" style="width:90.75pt;height:33.75pt" o:ole="">
            <v:imagedata r:id="rId529" o:title=""/>
          </v:shape>
          <o:OLEObject Type="Embed" ProgID="Equation.DSMT4" ShapeID="_x0000_i1284" DrawAspect="Content" ObjectID="_1401563372" r:id="rId530"/>
        </w:object>
      </w:r>
      <w:r>
        <w:t xml:space="preserve"> e </w:t>
      </w:r>
      <w:r w:rsidR="00090C59" w:rsidRPr="00090C59">
        <w:rPr>
          <w:position w:val="-28"/>
        </w:rPr>
        <w:object w:dxaOrig="1260" w:dyaOrig="680">
          <v:shape id="_x0000_i1285" type="#_x0000_t75" style="width:63pt;height:33.75pt" o:ole="">
            <v:imagedata r:id="rId531" o:title=""/>
          </v:shape>
          <o:OLEObject Type="Embed" ProgID="Equation.DSMT4" ShapeID="_x0000_i1285" DrawAspect="Content" ObjectID="_1401563373" r:id="rId532"/>
        </w:object>
      </w:r>
      <w:r>
        <w:t xml:space="preserve"> significando que </w:t>
      </w:r>
      <w:r w:rsidR="00090C59" w:rsidRPr="00090C59">
        <w:rPr>
          <w:position w:val="-28"/>
        </w:rPr>
        <w:object w:dxaOrig="2580" w:dyaOrig="680">
          <v:shape id="_x0000_i1286" type="#_x0000_t75" style="width:129pt;height:33.75pt" o:ole="">
            <v:imagedata r:id="rId533" o:title=""/>
          </v:shape>
          <o:OLEObject Type="Embed" ProgID="Equation.DSMT4" ShapeID="_x0000_i1286" DrawAspect="Content" ObjectID="_1401563374" r:id="rId534"/>
        </w:object>
      </w:r>
      <w:r>
        <w:t xml:space="preserve"> e </w:t>
      </w:r>
      <w:r w:rsidR="00090C59" w:rsidRPr="00090C59">
        <w:rPr>
          <w:position w:val="-28"/>
        </w:rPr>
        <w:object w:dxaOrig="3400" w:dyaOrig="680">
          <v:shape id="_x0000_i1287" type="#_x0000_t75" style="width:171pt;height:33.75pt" o:ole="">
            <v:imagedata r:id="rId535" o:title=""/>
          </v:shape>
          <o:OLEObject Type="Embed" ProgID="Equation.DSMT4" ShapeID="_x0000_i1287" DrawAspect="Content" ObjectID="_1401563375" r:id="rId536"/>
        </w:object>
      </w:r>
      <w:r>
        <w:t xml:space="preserve">. Agora quebramos o intervalo de </w:t>
      </w:r>
      <w:r w:rsidR="00090C59" w:rsidRPr="00781219">
        <w:rPr>
          <w:position w:val="-6"/>
        </w:rPr>
        <w:object w:dxaOrig="320" w:dyaOrig="200">
          <v:shape id="_x0000_i1288" type="#_x0000_t75" style="width:15.75pt;height:9.75pt" o:ole="">
            <v:imagedata r:id="rId537" o:title=""/>
          </v:shape>
          <o:OLEObject Type="Embed" ProgID="Equation.DSMT4" ShapeID="_x0000_i1288" DrawAspect="Content" ObjectID="_1401563376" r:id="rId538"/>
        </w:object>
      </w:r>
      <w:r>
        <w:t xml:space="preserve"> a </w:t>
      </w:r>
      <w:r w:rsidR="00090C59" w:rsidRPr="00781219">
        <w:rPr>
          <w:position w:val="-6"/>
        </w:rPr>
        <w:object w:dxaOrig="320" w:dyaOrig="220">
          <v:shape id="_x0000_i1289" type="#_x0000_t75" style="width:15.75pt;height:11.25pt" o:ole="">
            <v:imagedata r:id="rId539" o:title=""/>
          </v:shape>
          <o:OLEObject Type="Embed" ProgID="Equation.DSMT4" ShapeID="_x0000_i1289" DrawAspect="Content" ObjectID="_1401563377" r:id="rId540"/>
        </w:object>
      </w:r>
      <w:r>
        <w:t xml:space="preserve"> na forma: </w:t>
      </w:r>
      <w:r w:rsidR="00090C59" w:rsidRPr="00090C59">
        <w:rPr>
          <w:position w:val="-10"/>
        </w:rPr>
        <w:object w:dxaOrig="3400" w:dyaOrig="320">
          <v:shape id="_x0000_i1290" type="#_x0000_t75" style="width:171pt;height:15.75pt" o:ole="">
            <v:imagedata r:id="rId541" o:title=""/>
          </v:shape>
          <o:OLEObject Type="Embed" ProgID="Equation.DSMT4" ShapeID="_x0000_i1290" DrawAspect="Content" ObjectID="_1401563378" r:id="rId542"/>
        </w:object>
      </w:r>
      <w:r>
        <w:t xml:space="preserve"> e notamos que </w:t>
      </w:r>
      <w:r w:rsidR="00090C59" w:rsidRPr="00090C59">
        <w:rPr>
          <w:position w:val="-32"/>
        </w:rPr>
        <w:object w:dxaOrig="3060" w:dyaOrig="740">
          <v:shape id="_x0000_i1291" type="#_x0000_t75" style="width:152.25pt;height:37.5pt" o:ole="">
            <v:imagedata r:id="rId543" o:title=""/>
          </v:shape>
          <o:OLEObject Type="Embed" ProgID="Equation.DSMT4" ShapeID="_x0000_i1291" DrawAspect="Content" ObjectID="_1401563379" r:id="rId544"/>
        </w:object>
      </w:r>
      <w:r>
        <w:t xml:space="preserve">. Note que para </w:t>
      </w:r>
      <w:r w:rsidR="00090C59" w:rsidRPr="00781219">
        <w:rPr>
          <w:position w:val="-6"/>
        </w:rPr>
        <w:object w:dxaOrig="200" w:dyaOrig="200">
          <v:shape id="_x0000_i1292" type="#_x0000_t75" style="width:9.75pt;height:9.75pt" o:ole="">
            <v:imagedata r:id="rId545" o:title=""/>
          </v:shape>
          <o:OLEObject Type="Embed" ProgID="Equation.DSMT4" ShapeID="_x0000_i1292" DrawAspect="Content" ObjectID="_1401563380" r:id="rId546"/>
        </w:object>
      </w:r>
      <w:r>
        <w:t xml:space="preserve"> muito grande o intervalo </w:t>
      </w:r>
      <w:r w:rsidR="00090C59" w:rsidRPr="00090C59">
        <w:rPr>
          <w:position w:val="-10"/>
        </w:rPr>
        <w:object w:dxaOrig="1340" w:dyaOrig="320">
          <v:shape id="_x0000_i1293" type="#_x0000_t75" style="width:67.5pt;height:15.75pt" o:ole="">
            <v:imagedata r:id="rId547" o:title=""/>
          </v:shape>
          <o:OLEObject Type="Embed" ProgID="Equation.DSMT4" ShapeID="_x0000_i1293" DrawAspect="Content" ObjectID="_1401563381" r:id="rId548"/>
        </w:object>
      </w:r>
      <w:r>
        <w:t xml:space="preserve"> vai tendendo à zero, logo </w:t>
      </w:r>
      <w:r w:rsidR="00090C59" w:rsidRPr="00090C59">
        <w:rPr>
          <w:position w:val="-32"/>
        </w:rPr>
        <w:object w:dxaOrig="6680" w:dyaOrig="740">
          <v:shape id="_x0000_i1294" type="#_x0000_t75" style="width:333.75pt;height:37.5pt" o:ole="">
            <v:imagedata r:id="rId549" o:title=""/>
          </v:shape>
          <o:OLEObject Type="Embed" ProgID="Equation.DSMT4" ShapeID="_x0000_i1294" DrawAspect="Content" ObjectID="_1401563382" r:id="rId550"/>
        </w:object>
      </w:r>
      <w:r>
        <w:t xml:space="preserve"> e portanto, </w:t>
      </w:r>
      <w:r w:rsidR="00090C59" w:rsidRPr="00090C59">
        <w:rPr>
          <w:position w:val="-32"/>
        </w:rPr>
        <w:object w:dxaOrig="6280" w:dyaOrig="740">
          <v:shape id="_x0000_i1295" type="#_x0000_t75" style="width:314.25pt;height:37.5pt" o:ole="">
            <v:imagedata r:id="rId551" o:title=""/>
          </v:shape>
          <o:OLEObject Type="Embed" ProgID="Equation.DSMT4" ShapeID="_x0000_i1295" DrawAspect="Content" ObjectID="_1401563383" r:id="rId552"/>
        </w:object>
      </w:r>
      <w:r w:rsidR="00090C59">
        <w:t xml:space="preserve">. </w:t>
      </w:r>
    </w:p>
    <w:p w:rsidR="00142350" w:rsidRDefault="00142350" w:rsidP="00492C7A">
      <w:pPr>
        <w:ind w:firstLine="0"/>
      </w:pPr>
      <w:r>
        <w:t xml:space="preserve">Nesse caso </w:t>
      </w:r>
      <w:r w:rsidR="00090C59" w:rsidRPr="00090C59">
        <w:rPr>
          <w:position w:val="-28"/>
        </w:rPr>
        <w:object w:dxaOrig="6340" w:dyaOrig="680">
          <v:shape id="_x0000_i1296" type="#_x0000_t75" style="width:317.25pt;height:33.75pt" o:ole="">
            <v:imagedata r:id="rId553" o:title=""/>
          </v:shape>
          <o:OLEObject Type="Embed" ProgID="Equation.DSMT4" ShapeID="_x0000_i1296" DrawAspect="Content" ObjectID="_1401563384" r:id="rId554"/>
        </w:object>
      </w:r>
      <w:r w:rsidR="00090C59">
        <w:rPr>
          <w:position w:val="-34"/>
        </w:rPr>
        <w:t xml:space="preserve"> </w:t>
      </w:r>
      <w:r>
        <w:t xml:space="preserve">e </w:t>
      </w:r>
      <w:r w:rsidR="00090C59" w:rsidRPr="00090C59">
        <w:rPr>
          <w:position w:val="-18"/>
        </w:rPr>
        <w:object w:dxaOrig="2720" w:dyaOrig="700">
          <v:shape id="_x0000_i1297" type="#_x0000_t75" style="width:136.5pt;height:34.5pt" o:ole="">
            <v:imagedata r:id="rId555" o:title=""/>
          </v:shape>
          <o:OLEObject Type="Embed" ProgID="Equation.DSMT4" ShapeID="_x0000_i1297" DrawAspect="Content" ObjectID="_1401563385" r:id="rId556"/>
        </w:object>
      </w:r>
      <w:r>
        <w:t xml:space="preserve"> foi escrito como um produto de funções características de Poisson.</w:t>
      </w:r>
    </w:p>
    <w:p w:rsidR="00142350" w:rsidRDefault="00142350" w:rsidP="00492C7A">
      <w:pPr>
        <w:ind w:firstLine="0"/>
      </w:pPr>
    </w:p>
    <w:p w:rsidR="00787E20" w:rsidRDefault="00787E20" w:rsidP="00492C7A">
      <w:pPr>
        <w:ind w:firstLine="0"/>
      </w:pPr>
    </w:p>
    <w:p w:rsidR="00142350" w:rsidRDefault="00142350" w:rsidP="00492C7A">
      <w:pPr>
        <w:ind w:firstLine="0"/>
      </w:pPr>
      <w:r>
        <w:t>Representação canônica:</w:t>
      </w:r>
    </w:p>
    <w:p w:rsidR="00142350" w:rsidRDefault="00090C59" w:rsidP="00492C7A">
      <w:pPr>
        <w:ind w:firstLine="0"/>
      </w:pPr>
      <w:r>
        <w:lastRenderedPageBreak/>
        <w:t xml:space="preserve">Funções infinitamente </w:t>
      </w:r>
      <w:r w:rsidR="00142350">
        <w:t xml:space="preserve">divisíveis podem ser escritas como: </w:t>
      </w:r>
      <w:r w:rsidRPr="00090C59">
        <w:rPr>
          <w:position w:val="-28"/>
        </w:rPr>
        <w:object w:dxaOrig="4300" w:dyaOrig="680">
          <v:shape id="_x0000_i1298" type="#_x0000_t75" style="width:215.25pt;height:33.75pt" o:ole="">
            <v:imagedata r:id="rId287" o:title=""/>
          </v:shape>
          <o:OLEObject Type="Embed" ProgID="Equation.DSMT4" ShapeID="_x0000_i1298" DrawAspect="Content" ObjectID="_1401563386" r:id="rId557"/>
        </w:object>
      </w:r>
      <w:r w:rsidR="00142350">
        <w:t xml:space="preserve">, onde </w:t>
      </w:r>
      <w:r w:rsidRPr="00090C59">
        <w:rPr>
          <w:position w:val="-12"/>
        </w:rPr>
        <w:object w:dxaOrig="520" w:dyaOrig="360">
          <v:shape id="_x0000_i1299" type="#_x0000_t75" style="width:26.25pt;height:18pt" o:ole="">
            <v:imagedata r:id="rId289" o:title=""/>
          </v:shape>
          <o:OLEObject Type="Embed" ProgID="Equation.DSMT4" ShapeID="_x0000_i1299" DrawAspect="Content" ObjectID="_1401563387" r:id="rId558"/>
        </w:object>
      </w:r>
      <w:r w:rsidR="00142350">
        <w:t xml:space="preserve"> é real, não decrescente, limitada e </w:t>
      </w:r>
      <w:r w:rsidRPr="00090C59">
        <w:rPr>
          <w:position w:val="-12"/>
        </w:rPr>
        <w:object w:dxaOrig="999" w:dyaOrig="360">
          <v:shape id="_x0000_i1300" type="#_x0000_t75" style="width:50.25pt;height:18pt" o:ole="">
            <v:imagedata r:id="rId291" o:title=""/>
          </v:shape>
          <o:OLEObject Type="Embed" ProgID="Equation.DSMT4" ShapeID="_x0000_i1300" DrawAspect="Content" ObjectID="_1401563388" r:id="rId559"/>
        </w:object>
      </w:r>
      <w:r w:rsidR="00142350">
        <w:t>.</w:t>
      </w:r>
    </w:p>
    <w:p w:rsidR="00142350" w:rsidRDefault="00142350" w:rsidP="00492C7A">
      <w:pPr>
        <w:ind w:firstLine="0"/>
      </w:pPr>
      <w:r>
        <w:t xml:space="preserve">Para </w:t>
      </w:r>
      <w:r w:rsidR="00090C59" w:rsidRPr="00090C59">
        <w:rPr>
          <w:position w:val="-6"/>
        </w:rPr>
        <w:object w:dxaOrig="620" w:dyaOrig="260">
          <v:shape id="_x0000_i1301" type="#_x0000_t75" style="width:31.5pt;height:12.75pt" o:ole="">
            <v:imagedata r:id="rId560" o:title=""/>
          </v:shape>
          <o:OLEObject Type="Embed" ProgID="Equation.DSMT4" ShapeID="_x0000_i1301" DrawAspect="Content" ObjectID="_1401563389" r:id="rId561"/>
        </w:object>
      </w:r>
      <w:r>
        <w:t xml:space="preserve"> então </w:t>
      </w:r>
      <w:r w:rsidR="00090C59" w:rsidRPr="00090C59">
        <w:rPr>
          <w:position w:val="-22"/>
        </w:rPr>
        <w:object w:dxaOrig="1640" w:dyaOrig="600">
          <v:shape id="_x0000_i1302" type="#_x0000_t75" style="width:81.75pt;height:30pt" o:ole="">
            <v:imagedata r:id="rId562" o:title=""/>
          </v:shape>
          <o:OLEObject Type="Embed" ProgID="Equation.DSMT4" ShapeID="_x0000_i1302" DrawAspect="Content" ObjectID="_1401563390" r:id="rId563"/>
        </w:object>
      </w:r>
      <w:r>
        <w:t xml:space="preserve"> e  </w:t>
      </w:r>
      <w:r w:rsidR="00090C59" w:rsidRPr="00090C59">
        <w:rPr>
          <w:position w:val="-66"/>
        </w:rPr>
        <w:object w:dxaOrig="6900" w:dyaOrig="1420">
          <v:shape id="_x0000_i1303" type="#_x0000_t75" style="width:345pt;height:70.5pt" o:ole="">
            <v:imagedata r:id="rId564" o:title=""/>
          </v:shape>
          <o:OLEObject Type="Embed" ProgID="Equation.DSMT4" ShapeID="_x0000_i1303" DrawAspect="Content" ObjectID="_1401563391" r:id="rId565"/>
        </w:object>
      </w:r>
    </w:p>
    <w:p w:rsidR="00142350" w:rsidRDefault="007F0B95" w:rsidP="00492C7A">
      <w:pPr>
        <w:ind w:firstLine="0"/>
      </w:pPr>
      <w:r>
        <w:t>O limite de</w:t>
      </w:r>
      <w:r w:rsidR="00142350">
        <w:t xml:space="preserve"> </w:t>
      </w:r>
      <w:r w:rsidRPr="007F0B95">
        <w:rPr>
          <w:position w:val="-26"/>
        </w:rPr>
        <w:object w:dxaOrig="3060" w:dyaOrig="639">
          <v:shape id="_x0000_i1304" type="#_x0000_t75" style="width:153.75pt;height:31.5pt" o:ole="">
            <v:imagedata r:id="rId566" o:title=""/>
          </v:shape>
          <o:OLEObject Type="Embed" ProgID="Equation.DSMT4" ShapeID="_x0000_i1304" DrawAspect="Content" ObjectID="_1401563392" r:id="rId567"/>
        </w:object>
      </w:r>
      <w:r w:rsidR="00142350">
        <w:t>.</w:t>
      </w:r>
    </w:p>
    <w:p w:rsidR="00142350" w:rsidRDefault="00142350" w:rsidP="00492C7A">
      <w:pPr>
        <w:ind w:firstLine="0"/>
      </w:pPr>
      <w:r>
        <w:t>Nesse caso:</w:t>
      </w:r>
    </w:p>
    <w:p w:rsidR="00142350" w:rsidRDefault="00142350" w:rsidP="00492C7A">
      <w:pPr>
        <w:ind w:firstLine="0"/>
      </w:pPr>
      <w:r>
        <w:t xml:space="preserve"> </w:t>
      </w:r>
      <w:r w:rsidR="007F0B95" w:rsidRPr="007F0B95">
        <w:rPr>
          <w:position w:val="-28"/>
        </w:rPr>
        <w:object w:dxaOrig="6580" w:dyaOrig="680">
          <v:shape id="_x0000_i1305" type="#_x0000_t75" style="width:329.25pt;height:33.75pt" o:ole="">
            <v:imagedata r:id="rId568" o:title=""/>
          </v:shape>
          <o:OLEObject Type="Embed" ProgID="Equation.DSMT4" ShapeID="_x0000_i1305" DrawAspect="Content" ObjectID="_1401563393" r:id="rId569"/>
        </w:object>
      </w:r>
      <w:r>
        <w:t>,</w:t>
      </w:r>
      <w:r w:rsidR="007F0B95">
        <w:t xml:space="preserve"> onde </w:t>
      </w:r>
      <w:r w:rsidR="007F0B95" w:rsidRPr="007F0B95">
        <w:rPr>
          <w:position w:val="-44"/>
        </w:rPr>
        <w:object w:dxaOrig="4200" w:dyaOrig="820">
          <v:shape id="_x0000_i1306" type="#_x0000_t75" style="width:210pt;height:41.25pt" o:ole="">
            <v:imagedata r:id="rId570" o:title=""/>
          </v:shape>
          <o:OLEObject Type="Embed" ProgID="Equation.DSMT4" ShapeID="_x0000_i1306" DrawAspect="Content" ObjectID="_1401563394" r:id="rId571"/>
        </w:object>
      </w:r>
      <w:r>
        <w:t>.</w:t>
      </w:r>
    </w:p>
    <w:p w:rsidR="00142350" w:rsidRDefault="00142350" w:rsidP="00492C7A">
      <w:pPr>
        <w:ind w:firstLine="0"/>
      </w:pPr>
      <w:r>
        <w:t xml:space="preserve">Mas </w:t>
      </w:r>
      <w:r w:rsidR="007F0B95" w:rsidRPr="007F0B95">
        <w:rPr>
          <w:position w:val="-28"/>
        </w:rPr>
        <w:object w:dxaOrig="6420" w:dyaOrig="680">
          <v:shape id="_x0000_i1307" type="#_x0000_t75" style="width:321pt;height:33.75pt" o:ole="">
            <v:imagedata r:id="rId572" o:title=""/>
          </v:shape>
          <o:OLEObject Type="Embed" ProgID="Equation.DSMT4" ShapeID="_x0000_i1307" DrawAspect="Content" ObjectID="_1401563395" r:id="rId573"/>
        </w:object>
      </w:r>
      <w:r>
        <w:t xml:space="preserve">. Se chamamos a descontinuidade de teta em zero de </w:t>
      </w:r>
      <w:r w:rsidR="007F0B95" w:rsidRPr="007F0B95">
        <w:rPr>
          <w:position w:val="-16"/>
        </w:rPr>
        <w:object w:dxaOrig="2000" w:dyaOrig="440">
          <v:shape id="_x0000_i1308" type="#_x0000_t75" style="width:100.5pt;height:22.5pt" o:ole="">
            <v:imagedata r:id="rId574" o:title=""/>
          </v:shape>
          <o:OLEObject Type="Embed" ProgID="Equation.DSMT4" ShapeID="_x0000_i1308" DrawAspect="Content" ObjectID="_1401563396" r:id="rId575"/>
        </w:object>
      </w:r>
      <w:r>
        <w:t xml:space="preserve"> temos que </w:t>
      </w:r>
      <w:r w:rsidR="007F0B95" w:rsidRPr="007F0B95">
        <w:rPr>
          <w:position w:val="-28"/>
        </w:rPr>
        <w:object w:dxaOrig="3820" w:dyaOrig="680">
          <v:shape id="_x0000_i1309" type="#_x0000_t75" style="width:191.25pt;height:33.75pt" o:ole="">
            <v:imagedata r:id="rId576" o:title=""/>
          </v:shape>
          <o:OLEObject Type="Embed" ProgID="Equation.DSMT4" ShapeID="_x0000_i1309" DrawAspect="Content" ObjectID="_1401563397" r:id="rId577"/>
        </w:object>
      </w:r>
      <w:r>
        <w:t xml:space="preserve">. </w:t>
      </w:r>
    </w:p>
    <w:p w:rsidR="007F0B95" w:rsidRDefault="00142350" w:rsidP="00492C7A">
      <w:pPr>
        <w:ind w:firstLine="0"/>
      </w:pPr>
      <w:r>
        <w:t xml:space="preserve">Agora vamos analisar o </w:t>
      </w:r>
      <w:r w:rsidR="007F0B95" w:rsidRPr="007F0B95">
        <w:rPr>
          <w:position w:val="-12"/>
        </w:rPr>
        <w:object w:dxaOrig="520" w:dyaOrig="360">
          <v:shape id="_x0000_i1310" type="#_x0000_t75" style="width:26.25pt;height:18pt" o:ole="">
            <v:imagedata r:id="rId578" o:title=""/>
          </v:shape>
          <o:OLEObject Type="Embed" ProgID="Equation.DSMT4" ShapeID="_x0000_i1310" DrawAspect="Content" ObjectID="_1401563398" r:id="rId579"/>
        </w:object>
      </w:r>
      <w:r w:rsidR="007F0B95">
        <w:t>.  Note que:</w:t>
      </w:r>
    </w:p>
    <w:p w:rsidR="00142350" w:rsidRDefault="007F0B95" w:rsidP="00492C7A">
      <w:pPr>
        <w:ind w:firstLine="0"/>
      </w:pPr>
      <w:r w:rsidRPr="007F0B95">
        <w:rPr>
          <w:position w:val="-100"/>
        </w:rPr>
        <w:object w:dxaOrig="6160" w:dyaOrig="2100">
          <v:shape id="_x0000_i1311" type="#_x0000_t75" style="width:308.25pt;height:105pt" o:ole="">
            <v:imagedata r:id="rId580" o:title=""/>
          </v:shape>
          <o:OLEObject Type="Embed" ProgID="Equation.DSMT4" ShapeID="_x0000_i1311" DrawAspect="Content" ObjectID="_1401563399" r:id="rId581"/>
        </w:object>
      </w: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  <w:r>
        <w:t>Portanto</w:t>
      </w:r>
      <w:r w:rsidR="007F0B95">
        <w:t>,</w:t>
      </w:r>
      <w:r>
        <w:t xml:space="preserve"> </w:t>
      </w:r>
      <w:r w:rsidR="007F0B95" w:rsidRPr="007F0B95">
        <w:rPr>
          <w:position w:val="-26"/>
        </w:rPr>
        <w:object w:dxaOrig="2720" w:dyaOrig="540">
          <v:shape id="_x0000_i1312" type="#_x0000_t75" style="width:136.5pt;height:27pt" o:ole="">
            <v:imagedata r:id="rId582" o:title=""/>
          </v:shape>
          <o:OLEObject Type="Embed" ProgID="Equation.DSMT4" ShapeID="_x0000_i1312" DrawAspect="Content" ObjectID="_1401563400" r:id="rId583"/>
        </w:object>
      </w:r>
      <w:r>
        <w:t xml:space="preserve"> com </w:t>
      </w:r>
      <w:r w:rsidR="007F0B95" w:rsidRPr="007F0B95">
        <w:rPr>
          <w:position w:val="-28"/>
        </w:rPr>
        <w:object w:dxaOrig="2620" w:dyaOrig="660">
          <v:shape id="_x0000_i1313" type="#_x0000_t75" style="width:131.25pt;height:33pt" o:ole="">
            <v:imagedata r:id="rId584" o:title=""/>
          </v:shape>
          <o:OLEObject Type="Embed" ProgID="Equation.DSMT4" ShapeID="_x0000_i1313" DrawAspect="Content" ObjectID="_1401563401" r:id="rId585"/>
        </w:object>
      </w:r>
      <w:r>
        <w:t xml:space="preserve"> e </w:t>
      </w:r>
      <w:r w:rsidR="007F0B95" w:rsidRPr="007F0B95">
        <w:rPr>
          <w:position w:val="-28"/>
        </w:rPr>
        <w:object w:dxaOrig="2340" w:dyaOrig="639">
          <v:shape id="_x0000_i1314" type="#_x0000_t75" style="width:117pt;height:31.5pt" o:ole="">
            <v:imagedata r:id="rId586" o:title=""/>
          </v:shape>
          <o:OLEObject Type="Embed" ProgID="Equation.DSMT4" ShapeID="_x0000_i1314" DrawAspect="Content" ObjectID="_1401563402" r:id="rId587"/>
        </w:object>
      </w:r>
      <w:r>
        <w:t xml:space="preserve"> e </w:t>
      </w:r>
      <w:r w:rsidR="007F0B95" w:rsidRPr="007F0B95">
        <w:rPr>
          <w:position w:val="-18"/>
        </w:rPr>
        <w:object w:dxaOrig="1820" w:dyaOrig="499">
          <v:shape id="_x0000_i1315" type="#_x0000_t75" style="width:90.75pt;height:24.75pt" o:ole="">
            <v:imagedata r:id="rId588" o:title=""/>
          </v:shape>
          <o:OLEObject Type="Embed" ProgID="Equation.DSMT4" ShapeID="_x0000_i1315" DrawAspect="Content" ObjectID="_1401563403" r:id="rId589"/>
        </w:object>
      </w:r>
      <w:r w:rsidR="007F0B95">
        <w:t xml:space="preserve"> </w:t>
      </w:r>
      <w:r>
        <w:t xml:space="preserve">com </w:t>
      </w:r>
      <w:r w:rsidR="007F0B95" w:rsidRPr="007F0B95">
        <w:rPr>
          <w:position w:val="-26"/>
        </w:rPr>
        <w:object w:dxaOrig="920" w:dyaOrig="499">
          <v:shape id="_x0000_i1316" type="#_x0000_t75" style="width:46.5pt;height:24pt" o:ole="">
            <v:imagedata r:id="rId590" o:title=""/>
          </v:shape>
          <o:OLEObject Type="Embed" ProgID="Equation.DSMT4" ShapeID="_x0000_i1316" DrawAspect="Content" ObjectID="_1401563404" r:id="rId591"/>
        </w:object>
      </w:r>
      <w:r w:rsidR="007F0B95">
        <w:t xml:space="preserve">é uma função característica infinitamente </w:t>
      </w:r>
      <w:r>
        <w:t xml:space="preserve">divisível. </w:t>
      </w:r>
    </w:p>
    <w:p w:rsidR="00142350" w:rsidRDefault="00142350" w:rsidP="00492C7A">
      <w:pPr>
        <w:ind w:firstLine="0"/>
      </w:pPr>
      <w:r>
        <w:lastRenderedPageBreak/>
        <w:t xml:space="preserve">Então </w:t>
      </w:r>
      <w:r w:rsidR="007F0B95" w:rsidRPr="007F0B95">
        <w:rPr>
          <w:position w:val="-22"/>
        </w:rPr>
        <w:object w:dxaOrig="2480" w:dyaOrig="600">
          <v:shape id="_x0000_i1317" type="#_x0000_t75" style="width:123.75pt;height:30pt" o:ole="">
            <v:imagedata r:id="rId592" o:title=""/>
          </v:shape>
          <o:OLEObject Type="Embed" ProgID="Equation.DSMT4" ShapeID="_x0000_i1317" DrawAspect="Content" ObjectID="_1401563405" r:id="rId593"/>
        </w:object>
      </w:r>
      <w:r w:rsidR="007F0B95">
        <w:rPr>
          <w:position w:val="-26"/>
        </w:rPr>
        <w:t xml:space="preserve"> </w:t>
      </w:r>
      <w:r>
        <w:t xml:space="preserve">é o </w:t>
      </w:r>
      <w:r w:rsidR="007F0B95">
        <w:t xml:space="preserve">logaritmo do produto de uma função infinitamente </w:t>
      </w:r>
      <w:r>
        <w:t>d</w:t>
      </w:r>
      <w:r w:rsidR="007F0B95">
        <w:t xml:space="preserve">ivisível por uma normal, também infinitamente </w:t>
      </w:r>
      <w:r>
        <w:t>divisível, logo</w:t>
      </w:r>
      <w:r w:rsidR="007F0B95">
        <w:t>,</w:t>
      </w:r>
      <w:r>
        <w:t xml:space="preserve"> </w:t>
      </w:r>
      <w:r w:rsidR="007F0B95" w:rsidRPr="007F0B95">
        <w:rPr>
          <w:position w:val="-28"/>
        </w:rPr>
        <w:object w:dxaOrig="4300" w:dyaOrig="680">
          <v:shape id="_x0000_i1318" type="#_x0000_t75" style="width:215.25pt;height:33.75pt" o:ole="">
            <v:imagedata r:id="rId594" o:title=""/>
          </v:shape>
          <o:OLEObject Type="Embed" ProgID="Equation.DSMT4" ShapeID="_x0000_i1318" DrawAspect="Content" ObjectID="_1401563406" r:id="rId595"/>
        </w:object>
      </w:r>
      <w:r>
        <w:t xml:space="preserve"> corresponde ao </w:t>
      </w:r>
      <w:r w:rsidR="007F0B95">
        <w:t>logaritmo</w:t>
      </w:r>
      <w:r>
        <w:t xml:space="preserve"> da função caraterística de uma distribuição </w:t>
      </w:r>
      <w:r w:rsidRPr="00ED57CC">
        <w:rPr>
          <w:position w:val="-4"/>
        </w:rPr>
        <w:object w:dxaOrig="480" w:dyaOrig="220">
          <v:shape id="_x0000_i1319" type="#_x0000_t75" style="width:24pt;height:10.5pt" o:ole="">
            <v:imagedata r:id="rId596" o:title=""/>
          </v:shape>
          <o:OLEObject Type="Embed" ProgID="Equation.DSMT4" ShapeID="_x0000_i1319" DrawAspect="Content" ObjectID="_1401563407" r:id="rId597"/>
        </w:object>
      </w:r>
      <w:r>
        <w:t>divisível.</w:t>
      </w: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  <w:r>
        <w:t xml:space="preserve">O teorema é mais forte ainda do que se supõe. Podemos mostrar mais que as constantes </w:t>
      </w:r>
      <w:r w:rsidR="007F0B95" w:rsidRPr="00D27E98">
        <w:rPr>
          <w:position w:val="-6"/>
        </w:rPr>
        <w:object w:dxaOrig="200" w:dyaOrig="200">
          <v:shape id="_x0000_i1320" type="#_x0000_t75" style="width:9.75pt;height:9.75pt" o:ole="">
            <v:imagedata r:id="rId598" o:title=""/>
          </v:shape>
          <o:OLEObject Type="Embed" ProgID="Equation.DSMT4" ShapeID="_x0000_i1320" DrawAspect="Content" ObjectID="_1401563408" r:id="rId599"/>
        </w:object>
      </w:r>
      <w:r>
        <w:t xml:space="preserve"> e a função </w:t>
      </w:r>
      <w:r w:rsidR="007F0B95" w:rsidRPr="007F0B95">
        <w:rPr>
          <w:position w:val="-12"/>
        </w:rPr>
        <w:object w:dxaOrig="520" w:dyaOrig="360">
          <v:shape id="_x0000_i1321" type="#_x0000_t75" style="width:26.25pt;height:18pt" o:ole="">
            <v:imagedata r:id="rId600" o:title=""/>
          </v:shape>
          <o:OLEObject Type="Embed" ProgID="Equation.DSMT4" ShapeID="_x0000_i1321" DrawAspect="Content" ObjectID="_1401563409" r:id="rId601"/>
        </w:object>
      </w:r>
      <w:r>
        <w:t xml:space="preserve"> são univocamente determinadas pela </w:t>
      </w:r>
      <w:r w:rsidR="007F0B95" w:rsidRPr="007F0B95">
        <w:rPr>
          <w:position w:val="-12"/>
        </w:rPr>
        <w:object w:dxaOrig="480" w:dyaOrig="360">
          <v:shape id="_x0000_i1322" type="#_x0000_t75" style="width:23.25pt;height:18pt" o:ole="">
            <v:imagedata r:id="rId602" o:title=""/>
          </v:shape>
          <o:OLEObject Type="Embed" ProgID="Equation.DSMT4" ShapeID="_x0000_i1322" DrawAspect="Content" ObjectID="_1401563410" r:id="rId603"/>
        </w:object>
      </w:r>
      <w:r>
        <w:t xml:space="preserve">. Ou seja, sabendo </w:t>
      </w:r>
      <w:r w:rsidR="007F0B95" w:rsidRPr="007F0B95">
        <w:rPr>
          <w:position w:val="-12"/>
        </w:rPr>
        <w:object w:dxaOrig="480" w:dyaOrig="360">
          <v:shape id="_x0000_i1323" type="#_x0000_t75" style="width:23.25pt;height:18pt" o:ole="">
            <v:imagedata r:id="rId604" o:title=""/>
          </v:shape>
          <o:OLEObject Type="Embed" ProgID="Equation.DSMT4" ShapeID="_x0000_i1323" DrawAspect="Content" ObjectID="_1401563411" r:id="rId605"/>
        </w:object>
      </w:r>
      <w:r>
        <w:t xml:space="preserve"> podemos calcular </w:t>
      </w:r>
      <w:r w:rsidR="007F0B95" w:rsidRPr="00D27E98">
        <w:rPr>
          <w:position w:val="-6"/>
        </w:rPr>
        <w:object w:dxaOrig="200" w:dyaOrig="200">
          <v:shape id="_x0000_i1324" type="#_x0000_t75" style="width:9.75pt;height:9.75pt" o:ole="">
            <v:imagedata r:id="rId606" o:title=""/>
          </v:shape>
          <o:OLEObject Type="Embed" ProgID="Equation.DSMT4" ShapeID="_x0000_i1324" DrawAspect="Content" ObjectID="_1401563412" r:id="rId607"/>
        </w:object>
      </w:r>
      <w:r>
        <w:t xml:space="preserve"> e </w:t>
      </w:r>
      <w:r w:rsidR="007F0B95" w:rsidRPr="007F0B95">
        <w:rPr>
          <w:position w:val="-12"/>
        </w:rPr>
        <w:object w:dxaOrig="520" w:dyaOrig="360">
          <v:shape id="_x0000_i1325" type="#_x0000_t75" style="width:26.25pt;height:18pt" o:ole="">
            <v:imagedata r:id="rId608" o:title=""/>
          </v:shape>
          <o:OLEObject Type="Embed" ProgID="Equation.DSMT4" ShapeID="_x0000_i1325" DrawAspect="Content" ObjectID="_1401563413" r:id="rId609"/>
        </w:object>
      </w:r>
      <w:r>
        <w:t xml:space="preserve">. Para mostrar isso vamos chamar </w:t>
      </w:r>
      <w:r w:rsidR="007F0B95" w:rsidRPr="007F0B95">
        <w:rPr>
          <w:position w:val="-12"/>
        </w:rPr>
        <w:object w:dxaOrig="1280" w:dyaOrig="360">
          <v:shape id="_x0000_i1326" type="#_x0000_t75" style="width:64.5pt;height:18pt" o:ole="">
            <v:imagedata r:id="rId610" o:title=""/>
          </v:shape>
          <o:OLEObject Type="Embed" ProgID="Equation.DSMT4" ShapeID="_x0000_i1326" DrawAspect="Content" ObjectID="_1401563414" r:id="rId611"/>
        </w:object>
      </w:r>
      <w:r>
        <w:t>.</w:t>
      </w:r>
    </w:p>
    <w:p w:rsidR="00480452" w:rsidRDefault="00480452" w:rsidP="00492C7A">
      <w:pPr>
        <w:ind w:firstLine="0"/>
      </w:pPr>
      <w:r>
        <w:t>Note que:</w:t>
      </w:r>
    </w:p>
    <w:p w:rsidR="00142350" w:rsidRDefault="007F0B95" w:rsidP="00492C7A">
      <w:pPr>
        <w:ind w:firstLine="0"/>
      </w:pPr>
      <w:r w:rsidRPr="007F0B95">
        <w:rPr>
          <w:position w:val="-98"/>
        </w:rPr>
        <w:object w:dxaOrig="8059" w:dyaOrig="2020">
          <v:shape id="_x0000_i1327" type="#_x0000_t75" style="width:402pt;height:101.25pt" o:ole="">
            <v:imagedata r:id="rId612" o:title=""/>
          </v:shape>
          <o:OLEObject Type="Embed" ProgID="Equation.DSMT4" ShapeID="_x0000_i1327" DrawAspect="Content" ObjectID="_1401563415" r:id="rId613"/>
        </w:object>
      </w:r>
    </w:p>
    <w:p w:rsidR="00142350" w:rsidRDefault="00480452" w:rsidP="00492C7A">
      <w:pPr>
        <w:ind w:firstLine="0"/>
      </w:pPr>
      <w:r w:rsidRPr="00480452">
        <w:rPr>
          <w:position w:val="-28"/>
        </w:rPr>
        <w:object w:dxaOrig="5179" w:dyaOrig="680">
          <v:shape id="_x0000_i1328" type="#_x0000_t75" style="width:258.75pt;height:33.75pt" o:ole="">
            <v:imagedata r:id="rId614" o:title=""/>
          </v:shape>
          <o:OLEObject Type="Embed" ProgID="Equation.DSMT4" ShapeID="_x0000_i1328" DrawAspect="Content" ObjectID="_1401563416" r:id="rId615"/>
        </w:object>
      </w:r>
    </w:p>
    <w:p w:rsidR="00142350" w:rsidRDefault="00142350" w:rsidP="00492C7A">
      <w:pPr>
        <w:ind w:firstLine="0"/>
      </w:pPr>
      <w:r>
        <w:t xml:space="preserve">Definindo </w:t>
      </w:r>
      <w:r w:rsidR="00480452" w:rsidRPr="00480452">
        <w:rPr>
          <w:position w:val="-30"/>
        </w:rPr>
        <w:object w:dxaOrig="3480" w:dyaOrig="700">
          <v:shape id="_x0000_i1329" type="#_x0000_t75" style="width:174pt;height:35.25pt" o:ole="">
            <v:imagedata r:id="rId616" o:title=""/>
          </v:shape>
          <o:OLEObject Type="Embed" ProgID="Equation.DSMT4" ShapeID="_x0000_i1329" DrawAspect="Content" ObjectID="_1401563417" r:id="rId617"/>
        </w:object>
      </w:r>
      <w:r>
        <w:t xml:space="preserve"> temos que </w:t>
      </w:r>
      <w:r w:rsidR="00480452" w:rsidRPr="00480452">
        <w:rPr>
          <w:position w:val="-28"/>
        </w:rPr>
        <w:object w:dxaOrig="6420" w:dyaOrig="680">
          <v:shape id="_x0000_i1330" type="#_x0000_t75" style="width:321pt;height:33.75pt" o:ole="">
            <v:imagedata r:id="rId618" o:title=""/>
          </v:shape>
          <o:OLEObject Type="Embed" ProgID="Equation.DSMT4" ShapeID="_x0000_i1330" DrawAspect="Content" ObjectID="_1401563418" r:id="rId619"/>
        </w:object>
      </w: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  <w:r>
        <w:t xml:space="preserve">Se </w:t>
      </w:r>
      <w:r w:rsidR="00480452" w:rsidRPr="00480452">
        <w:rPr>
          <w:position w:val="-28"/>
        </w:rPr>
        <w:object w:dxaOrig="3040" w:dyaOrig="680">
          <v:shape id="_x0000_i1331" type="#_x0000_t75" style="width:152.25pt;height:33.75pt" o:ole="">
            <v:imagedata r:id="rId620" o:title=""/>
          </v:shape>
          <o:OLEObject Type="Embed" ProgID="Equation.DSMT4" ShapeID="_x0000_i1331" DrawAspect="Content" ObjectID="_1401563419" r:id="rId621"/>
        </w:object>
      </w:r>
      <w:r>
        <w:t xml:space="preserve"> então </w:t>
      </w:r>
      <w:r w:rsidR="00480452" w:rsidRPr="00480452">
        <w:rPr>
          <w:position w:val="-54"/>
        </w:rPr>
        <w:object w:dxaOrig="3140" w:dyaOrig="920">
          <v:shape id="_x0000_i1332" type="#_x0000_t75" style="width:157.5pt;height:45.75pt" o:ole="">
            <v:imagedata r:id="rId622" o:title=""/>
          </v:shape>
          <o:OLEObject Type="Embed" ProgID="Equation.DSMT4" ShapeID="_x0000_i1332" DrawAspect="Content" ObjectID="_1401563420" r:id="rId623"/>
        </w:object>
      </w:r>
      <w:r>
        <w:t xml:space="preserve"> e </w:t>
      </w:r>
      <w:r w:rsidR="00480452" w:rsidRPr="00480452">
        <w:rPr>
          <w:position w:val="-60"/>
        </w:rPr>
        <w:object w:dxaOrig="3220" w:dyaOrig="999">
          <v:shape id="_x0000_i1333" type="#_x0000_t75" style="width:160.5pt;height:50.25pt" o:ole="">
            <v:imagedata r:id="rId624" o:title=""/>
          </v:shape>
          <o:OLEObject Type="Embed" ProgID="Equation.DSMT4" ShapeID="_x0000_i1333" DrawAspect="Content" ObjectID="_1401563421" r:id="rId625"/>
        </w:object>
      </w:r>
      <w:r>
        <w:t xml:space="preserve">. Além disso </w:t>
      </w:r>
      <w:r w:rsidR="00480452" w:rsidRPr="00480452">
        <w:rPr>
          <w:position w:val="-28"/>
        </w:rPr>
        <w:object w:dxaOrig="1760" w:dyaOrig="680">
          <v:shape id="_x0000_i1334" type="#_x0000_t75" style="width:87pt;height:33.75pt" o:ole="">
            <v:imagedata r:id="rId626" o:title=""/>
          </v:shape>
          <o:OLEObject Type="Embed" ProgID="Equation.DSMT4" ShapeID="_x0000_i1334" DrawAspect="Content" ObjectID="_1401563422" r:id="rId627"/>
        </w:object>
      </w:r>
      <w:r>
        <w:t xml:space="preserve"> e </w:t>
      </w:r>
      <w:r w:rsidR="00480452" w:rsidRPr="00480452">
        <w:rPr>
          <w:position w:val="-28"/>
        </w:rPr>
        <w:object w:dxaOrig="2100" w:dyaOrig="680">
          <v:shape id="_x0000_i1335" type="#_x0000_t75" style="width:105pt;height:33.75pt" o:ole="">
            <v:imagedata r:id="rId628" o:title=""/>
          </v:shape>
          <o:OLEObject Type="Embed" ProgID="Equation.DSMT4" ShapeID="_x0000_i1335" DrawAspect="Content" ObjectID="_1401563423" r:id="rId629"/>
        </w:object>
      </w:r>
      <w:r>
        <w:t xml:space="preserve">. </w:t>
      </w:r>
    </w:p>
    <w:p w:rsidR="00142350" w:rsidRDefault="00142350" w:rsidP="00492C7A">
      <w:pPr>
        <w:ind w:firstLine="0"/>
      </w:pPr>
      <w:r>
        <w:t xml:space="preserve">Vamos analisar o comportamento de </w:t>
      </w:r>
      <w:r w:rsidR="00480452" w:rsidRPr="00480452">
        <w:rPr>
          <w:position w:val="-12"/>
        </w:rPr>
        <w:object w:dxaOrig="520" w:dyaOrig="360">
          <v:shape id="_x0000_i1336" type="#_x0000_t75" style="width:26.25pt;height:18pt" o:ole="">
            <v:imagedata r:id="rId630" o:title=""/>
          </v:shape>
          <o:OLEObject Type="Embed" ProgID="Equation.DSMT4" ShapeID="_x0000_i1336" DrawAspect="Content" ObjectID="_1401563424" r:id="rId631"/>
        </w:object>
      </w:r>
      <w:r>
        <w:t xml:space="preserve">. Para </w:t>
      </w:r>
      <w:r w:rsidR="00480452" w:rsidRPr="00480452">
        <w:rPr>
          <w:position w:val="-10"/>
        </w:rPr>
        <w:object w:dxaOrig="620" w:dyaOrig="300">
          <v:shape id="_x0000_i1337" type="#_x0000_t75" style="width:31.5pt;height:15pt" o:ole="">
            <v:imagedata r:id="rId632" o:title=""/>
          </v:shape>
          <o:OLEObject Type="Embed" ProgID="Equation.DSMT4" ShapeID="_x0000_i1337" DrawAspect="Content" ObjectID="_1401563425" r:id="rId633"/>
        </w:object>
      </w:r>
      <w:r>
        <w:t xml:space="preserve"> </w:t>
      </w:r>
      <w:r w:rsidR="00480452" w:rsidRPr="00480452">
        <w:rPr>
          <w:position w:val="-28"/>
        </w:rPr>
        <w:object w:dxaOrig="2620" w:dyaOrig="920">
          <v:shape id="_x0000_i1338" type="#_x0000_t75" style="width:131.25pt;height:45.75pt" o:ole="">
            <v:imagedata r:id="rId634" o:title=""/>
          </v:shape>
          <o:OLEObject Type="Embed" ProgID="Equation.DSMT4" ShapeID="_x0000_i1338" DrawAspect="Content" ObjectID="_1401563426" r:id="rId635"/>
        </w:object>
      </w:r>
      <w:r>
        <w:t xml:space="preserve"> e </w:t>
      </w:r>
      <w:r w:rsidR="00480452" w:rsidRPr="00480452">
        <w:rPr>
          <w:position w:val="-28"/>
        </w:rPr>
        <w:object w:dxaOrig="3040" w:dyaOrig="680">
          <v:shape id="_x0000_i1339" type="#_x0000_t75" style="width:152.25pt;height:33.75pt" o:ole="">
            <v:imagedata r:id="rId636" o:title=""/>
          </v:shape>
          <o:OLEObject Type="Embed" ProgID="Equation.DSMT4" ShapeID="_x0000_i1339" DrawAspect="Content" ObjectID="_1401563427" r:id="rId637"/>
        </w:object>
      </w:r>
      <w:r>
        <w:t xml:space="preserve">. Além disso, como </w:t>
      </w:r>
      <w:r w:rsidR="00480452" w:rsidRPr="00480452">
        <w:rPr>
          <w:position w:val="-10"/>
        </w:rPr>
        <w:object w:dxaOrig="840" w:dyaOrig="300">
          <v:shape id="_x0000_i1340" type="#_x0000_t75" style="width:42pt;height:15pt" o:ole="">
            <v:imagedata r:id="rId638" o:title=""/>
          </v:shape>
          <o:OLEObject Type="Embed" ProgID="Equation.DSMT4" ShapeID="_x0000_i1340" DrawAspect="Content" ObjectID="_1401563428" r:id="rId639"/>
        </w:object>
      </w:r>
      <w:r>
        <w:t xml:space="preserve"> então </w:t>
      </w:r>
      <w:r w:rsidR="00480452" w:rsidRPr="00480452">
        <w:rPr>
          <w:position w:val="-28"/>
        </w:rPr>
        <w:object w:dxaOrig="1340" w:dyaOrig="680">
          <v:shape id="_x0000_i1341" type="#_x0000_t75" style="width:67.5pt;height:33.75pt" o:ole="">
            <v:imagedata r:id="rId640" o:title=""/>
          </v:shape>
          <o:OLEObject Type="Embed" ProgID="Equation.DSMT4" ShapeID="_x0000_i1341" DrawAspect="Content" ObjectID="_1401563429" r:id="rId641"/>
        </w:object>
      </w:r>
      <w:r>
        <w:t xml:space="preserve">é sempre positivo com a igualdade valendo apenas para </w:t>
      </w:r>
      <w:r w:rsidR="00480452" w:rsidRPr="00480452">
        <w:rPr>
          <w:position w:val="-10"/>
        </w:rPr>
        <w:object w:dxaOrig="540" w:dyaOrig="300">
          <v:shape id="_x0000_i1342" type="#_x0000_t75" style="width:27pt;height:15pt" o:ole="">
            <v:imagedata r:id="rId642" o:title=""/>
          </v:shape>
          <o:OLEObject Type="Embed" ProgID="Equation.DSMT4" ShapeID="_x0000_i1342" DrawAspect="Content" ObjectID="_1401563430" r:id="rId643"/>
        </w:object>
      </w:r>
      <w:r>
        <w:t xml:space="preserve">. Por outro lado para </w:t>
      </w:r>
      <w:r w:rsidR="00480452" w:rsidRPr="00480452">
        <w:rPr>
          <w:position w:val="-10"/>
        </w:rPr>
        <w:object w:dxaOrig="680" w:dyaOrig="260">
          <v:shape id="_x0000_i1343" type="#_x0000_t75" style="width:33.75pt;height:12.75pt" o:ole="">
            <v:imagedata r:id="rId644" o:title=""/>
          </v:shape>
          <o:OLEObject Type="Embed" ProgID="Equation.DSMT4" ShapeID="_x0000_i1343" DrawAspect="Content" ObjectID="_1401563431" r:id="rId645"/>
        </w:object>
      </w:r>
      <w:r w:rsidR="00480452" w:rsidRPr="00480452">
        <w:rPr>
          <w:position w:val="-28"/>
        </w:rPr>
        <w:object w:dxaOrig="1880" w:dyaOrig="680">
          <v:shape id="_x0000_i1344" type="#_x0000_t75" style="width:93.75pt;height:33.75pt" o:ole="">
            <v:imagedata r:id="rId646" o:title=""/>
          </v:shape>
          <o:OLEObject Type="Embed" ProgID="Equation.DSMT4" ShapeID="_x0000_i1344" DrawAspect="Content" ObjectID="_1401563432" r:id="rId647"/>
        </w:object>
      </w:r>
      <w:r>
        <w:t xml:space="preserve"> e </w:t>
      </w:r>
      <w:r w:rsidR="00480452" w:rsidRPr="00480452">
        <w:rPr>
          <w:position w:val="-26"/>
        </w:rPr>
        <w:object w:dxaOrig="900" w:dyaOrig="639">
          <v:shape id="_x0000_i1345" type="#_x0000_t75" style="width:45pt;height:32.25pt" o:ole="">
            <v:imagedata r:id="rId648" o:title=""/>
          </v:shape>
          <o:OLEObject Type="Embed" ProgID="Equation.DSMT4" ShapeID="_x0000_i1345" DrawAspect="Content" ObjectID="_1401563433" r:id="rId649"/>
        </w:object>
      </w:r>
      <w:r>
        <w:t xml:space="preserve">. Então </w:t>
      </w:r>
      <w:r w:rsidR="00480452" w:rsidRPr="00480452">
        <w:rPr>
          <w:position w:val="-28"/>
        </w:rPr>
        <w:object w:dxaOrig="2280" w:dyaOrig="680">
          <v:shape id="_x0000_i1346" type="#_x0000_t75" style="width:114pt;height:33.75pt" o:ole="">
            <v:imagedata r:id="rId650" o:title=""/>
          </v:shape>
          <o:OLEObject Type="Embed" ProgID="Equation.DSMT4" ShapeID="_x0000_i1346" DrawAspect="Content" ObjectID="_1401563434" r:id="rId651"/>
        </w:object>
      </w:r>
      <w:r>
        <w:t xml:space="preserve"> possui mínimo e máximo positivos, ou seja, </w:t>
      </w:r>
      <w:r w:rsidR="00480452" w:rsidRPr="00480452">
        <w:rPr>
          <w:position w:val="-28"/>
        </w:rPr>
        <w:object w:dxaOrig="2659" w:dyaOrig="680">
          <v:shape id="_x0000_i1347" type="#_x0000_t75" style="width:132.75pt;height:33.75pt" o:ole="">
            <v:imagedata r:id="rId652" o:title=""/>
          </v:shape>
          <o:OLEObject Type="Embed" ProgID="Equation.DSMT4" ShapeID="_x0000_i1347" DrawAspect="Content" ObjectID="_1401563435" r:id="rId653"/>
        </w:object>
      </w:r>
      <w:r>
        <w:t xml:space="preserve">. Como </w:t>
      </w:r>
      <w:r w:rsidR="00480452" w:rsidRPr="00480452">
        <w:rPr>
          <w:position w:val="-12"/>
        </w:rPr>
        <w:object w:dxaOrig="520" w:dyaOrig="360">
          <v:shape id="_x0000_i1348" type="#_x0000_t75" style="width:26.25pt;height:18pt" o:ole="">
            <v:imagedata r:id="rId654" o:title=""/>
          </v:shape>
          <o:OLEObject Type="Embed" ProgID="Equation.DSMT4" ShapeID="_x0000_i1348" DrawAspect="Content" ObjectID="_1401563436" r:id="rId655"/>
        </w:object>
      </w:r>
      <w:r>
        <w:t xml:space="preserve"> é não decrescente, limitada e </w:t>
      </w:r>
      <w:r w:rsidR="00480452" w:rsidRPr="00480452">
        <w:rPr>
          <w:position w:val="-12"/>
        </w:rPr>
        <w:object w:dxaOrig="999" w:dyaOrig="360">
          <v:shape id="_x0000_i1349" type="#_x0000_t75" style="width:50.25pt;height:18pt" o:ole="">
            <v:imagedata r:id="rId656" o:title=""/>
          </v:shape>
          <o:OLEObject Type="Embed" ProgID="Equation.DSMT4" ShapeID="_x0000_i1349" DrawAspect="Content" ObjectID="_1401563437" r:id="rId657"/>
        </w:object>
      </w:r>
      <w:r>
        <w:t xml:space="preserve"> então </w:t>
      </w:r>
      <w:r w:rsidR="00480452" w:rsidRPr="00480452">
        <w:rPr>
          <w:position w:val="-28"/>
        </w:rPr>
        <w:object w:dxaOrig="2880" w:dyaOrig="680">
          <v:shape id="_x0000_i1350" type="#_x0000_t75" style="width:2in;height:33.75pt" o:ole="">
            <v:imagedata r:id="rId658" o:title=""/>
          </v:shape>
          <o:OLEObject Type="Embed" ProgID="Equation.DSMT4" ShapeID="_x0000_i1350" DrawAspect="Content" ObjectID="_1401563438" r:id="rId659"/>
        </w:object>
      </w:r>
      <w:r>
        <w:t xml:space="preserve"> logo </w:t>
      </w:r>
      <w:r w:rsidR="00480452" w:rsidRPr="00480452">
        <w:rPr>
          <w:position w:val="-12"/>
        </w:rPr>
        <w:object w:dxaOrig="2160" w:dyaOrig="360">
          <v:shape id="_x0000_i1351" type="#_x0000_t75" style="width:108pt;height:18pt" o:ole="">
            <v:imagedata r:id="rId660" o:title=""/>
          </v:shape>
          <o:OLEObject Type="Embed" ProgID="Equation.DSMT4" ShapeID="_x0000_i1351" DrawAspect="Content" ObjectID="_1401563439" r:id="rId661"/>
        </w:object>
      </w:r>
      <w:r>
        <w:t xml:space="preserve">, ou seja, </w:t>
      </w:r>
      <w:r w:rsidR="00480452" w:rsidRPr="00480452">
        <w:rPr>
          <w:position w:val="-12"/>
        </w:rPr>
        <w:object w:dxaOrig="520" w:dyaOrig="360">
          <v:shape id="_x0000_i1352" type="#_x0000_t75" style="width:26.25pt;height:18pt" o:ole="">
            <v:imagedata r:id="rId662" o:title=""/>
          </v:shape>
          <o:OLEObject Type="Embed" ProgID="Equation.DSMT4" ShapeID="_x0000_i1352" DrawAspect="Content" ObjectID="_1401563440" r:id="rId663"/>
        </w:object>
      </w:r>
      <w:r>
        <w:t xml:space="preserve"> também é não decrescente, limitada, i.e. </w:t>
      </w:r>
      <w:r w:rsidR="00480452" w:rsidRPr="00480452">
        <w:rPr>
          <w:position w:val="-12"/>
        </w:rPr>
        <w:object w:dxaOrig="1020" w:dyaOrig="360">
          <v:shape id="_x0000_i1353" type="#_x0000_t75" style="width:51pt;height:18pt" o:ole="">
            <v:imagedata r:id="rId664" o:title=""/>
          </v:shape>
          <o:OLEObject Type="Embed" ProgID="Equation.DSMT4" ShapeID="_x0000_i1353" DrawAspect="Content" ObjectID="_1401563441" r:id="rId665"/>
        </w:object>
      </w:r>
      <w:r>
        <w:t xml:space="preserve"> finito, e </w:t>
      </w:r>
      <w:r w:rsidR="00480452" w:rsidRPr="00480452">
        <w:rPr>
          <w:position w:val="-12"/>
        </w:rPr>
        <w:object w:dxaOrig="1020" w:dyaOrig="360">
          <v:shape id="_x0000_i1354" type="#_x0000_t75" style="width:51pt;height:18pt" o:ole="">
            <v:imagedata r:id="rId666" o:title=""/>
          </v:shape>
          <o:OLEObject Type="Embed" ProgID="Equation.DSMT4" ShapeID="_x0000_i1354" DrawAspect="Content" ObjectID="_1401563442" r:id="rId667"/>
        </w:object>
      </w:r>
      <w:r>
        <w:t xml:space="preserve">. Note então que a função </w:t>
      </w:r>
      <w:r w:rsidR="00480452" w:rsidRPr="00480452">
        <w:rPr>
          <w:position w:val="-30"/>
        </w:rPr>
        <w:object w:dxaOrig="1420" w:dyaOrig="680">
          <v:shape id="_x0000_i1355" type="#_x0000_t75" style="width:70.5pt;height:33.75pt" o:ole="">
            <v:imagedata r:id="rId668" o:title=""/>
          </v:shape>
          <o:OLEObject Type="Embed" ProgID="Equation.DSMT4" ShapeID="_x0000_i1355" DrawAspect="Content" ObjectID="_1401563443" r:id="rId669"/>
        </w:object>
      </w:r>
      <w:r>
        <w:t xml:space="preserve"> tem as propriedades de uma função distribuição de probabilidades: é não decrescente, </w:t>
      </w:r>
      <w:r w:rsidR="00480452" w:rsidRPr="00480452">
        <w:rPr>
          <w:position w:val="-12"/>
        </w:rPr>
        <w:object w:dxaOrig="880" w:dyaOrig="360">
          <v:shape id="_x0000_i1356" type="#_x0000_t75" style="width:44.25pt;height:18pt" o:ole="">
            <v:imagedata r:id="rId670" o:title=""/>
          </v:shape>
          <o:OLEObject Type="Embed" ProgID="Equation.DSMT4" ShapeID="_x0000_i1356" DrawAspect="Content" ObjectID="_1401563444" r:id="rId671"/>
        </w:object>
      </w:r>
      <w:r>
        <w:t xml:space="preserve">, </w:t>
      </w:r>
      <w:r w:rsidR="00480452" w:rsidRPr="00480452">
        <w:rPr>
          <w:position w:val="-12"/>
        </w:rPr>
        <w:object w:dxaOrig="1040" w:dyaOrig="360">
          <v:shape id="_x0000_i1357" type="#_x0000_t75" style="width:51.75pt;height:18pt" o:ole="">
            <v:imagedata r:id="rId672" o:title=""/>
          </v:shape>
          <o:OLEObject Type="Embed" ProgID="Equation.DSMT4" ShapeID="_x0000_i1357" DrawAspect="Content" ObjectID="_1401563445" r:id="rId673"/>
        </w:object>
      </w:r>
      <w:r>
        <w:t xml:space="preserve"> e </w:t>
      </w:r>
      <w:r w:rsidR="00480452" w:rsidRPr="00480452">
        <w:rPr>
          <w:position w:val="-12"/>
        </w:rPr>
        <w:object w:dxaOrig="1020" w:dyaOrig="360">
          <v:shape id="_x0000_i1358" type="#_x0000_t75" style="width:51pt;height:18pt" o:ole="">
            <v:imagedata r:id="rId674" o:title=""/>
          </v:shape>
          <o:OLEObject Type="Embed" ProgID="Equation.DSMT4" ShapeID="_x0000_i1358" DrawAspect="Content" ObjectID="_1401563446" r:id="rId675"/>
        </w:object>
      </w:r>
      <w:r>
        <w:t>.</w:t>
      </w:r>
    </w:p>
    <w:p w:rsidR="00142350" w:rsidRDefault="00142350" w:rsidP="00492C7A">
      <w:pPr>
        <w:ind w:firstLine="0"/>
      </w:pPr>
      <w:r>
        <w:t xml:space="preserve">Ainda mais </w:t>
      </w:r>
      <w:r w:rsidR="00480452" w:rsidRPr="00480452">
        <w:rPr>
          <w:position w:val="-30"/>
        </w:rPr>
        <w:object w:dxaOrig="3400" w:dyaOrig="700">
          <v:shape id="_x0000_i1359" type="#_x0000_t75" style="width:171pt;height:35.25pt" o:ole="">
            <v:imagedata r:id="rId676" o:title=""/>
          </v:shape>
          <o:OLEObject Type="Embed" ProgID="Equation.DSMT4" ShapeID="_x0000_i1359" DrawAspect="Content" ObjectID="_1401563447" r:id="rId677"/>
        </w:object>
      </w:r>
      <w:r>
        <w:t xml:space="preserve"> é a função característica de </w:t>
      </w:r>
      <w:r w:rsidR="00480452" w:rsidRPr="00480452">
        <w:rPr>
          <w:position w:val="-30"/>
        </w:rPr>
        <w:object w:dxaOrig="2840" w:dyaOrig="700">
          <v:shape id="_x0000_i1360" type="#_x0000_t75" style="width:141pt;height:34.5pt" o:ole="">
            <v:imagedata r:id="rId678" o:title=""/>
          </v:shape>
          <o:OLEObject Type="Embed" ProgID="Equation.DSMT4" ShapeID="_x0000_i1360" DrawAspect="Content" ObjectID="_1401563448" r:id="rId679"/>
        </w:object>
      </w:r>
      <w:r>
        <w:t xml:space="preserve">. </w:t>
      </w:r>
    </w:p>
    <w:p w:rsidR="00142350" w:rsidRDefault="00142350" w:rsidP="00492C7A">
      <w:pPr>
        <w:ind w:firstLine="0"/>
      </w:pPr>
    </w:p>
    <w:p w:rsidR="00142350" w:rsidRDefault="00142350" w:rsidP="00492C7A">
      <w:pPr>
        <w:ind w:firstLine="0"/>
      </w:pPr>
      <w:r>
        <w:t xml:space="preserve">A receita para determinar </w:t>
      </w:r>
      <w:r w:rsidR="00480452" w:rsidRPr="00480452">
        <w:rPr>
          <w:position w:val="-12"/>
        </w:rPr>
        <w:object w:dxaOrig="520" w:dyaOrig="360">
          <v:shape id="_x0000_i1361" type="#_x0000_t75" style="width:26.25pt;height:18pt" o:ole="">
            <v:imagedata r:id="rId680" o:title=""/>
          </v:shape>
          <o:OLEObject Type="Embed" ProgID="Equation.DSMT4" ShapeID="_x0000_i1361" DrawAspect="Content" ObjectID="_1401563449" r:id="rId681"/>
        </w:object>
      </w:r>
      <w:r>
        <w:t xml:space="preserve"> então é:</w:t>
      </w:r>
    </w:p>
    <w:p w:rsidR="00142350" w:rsidRPr="000C60D5" w:rsidRDefault="00142350" w:rsidP="00492C7A">
      <w:pPr>
        <w:pStyle w:val="Title"/>
        <w:numPr>
          <w:ilvl w:val="0"/>
          <w:numId w:val="38"/>
        </w:numPr>
        <w:ind w:left="810" w:firstLine="0"/>
        <w:rPr>
          <w:lang w:val="pt-BR"/>
        </w:rPr>
      </w:pPr>
      <w:r w:rsidRPr="000C60D5">
        <w:rPr>
          <w:lang w:val="pt-BR"/>
        </w:rPr>
        <w:t xml:space="preserve">Encontrar </w:t>
      </w:r>
      <w:r w:rsidR="00480452" w:rsidRPr="00480452">
        <w:rPr>
          <w:position w:val="-12"/>
        </w:rPr>
        <w:object w:dxaOrig="480" w:dyaOrig="360">
          <v:shape id="_x0000_i1362" type="#_x0000_t75" style="width:23.25pt;height:18pt" o:ole="">
            <v:imagedata r:id="rId682" o:title=""/>
          </v:shape>
          <o:OLEObject Type="Embed" ProgID="Equation.DSMT4" ShapeID="_x0000_i1362" DrawAspect="Content" ObjectID="_1401563450" r:id="rId683"/>
        </w:object>
      </w:r>
      <w:r w:rsidRPr="000C60D5">
        <w:rPr>
          <w:lang w:val="pt-BR"/>
        </w:rPr>
        <w:t xml:space="preserve"> através de </w:t>
      </w:r>
      <w:r w:rsidR="00480452" w:rsidRPr="00480452">
        <w:rPr>
          <w:position w:val="-30"/>
        </w:rPr>
        <w:object w:dxaOrig="3480" w:dyaOrig="700">
          <v:shape id="_x0000_i1363" type="#_x0000_t75" style="width:174pt;height:35.25pt" o:ole="">
            <v:imagedata r:id="rId684" o:title=""/>
          </v:shape>
          <o:OLEObject Type="Embed" ProgID="Equation.DSMT4" ShapeID="_x0000_i1363" DrawAspect="Content" ObjectID="_1401563451" r:id="rId685"/>
        </w:object>
      </w:r>
      <w:r w:rsidRPr="000C60D5">
        <w:rPr>
          <w:lang w:val="pt-BR"/>
        </w:rPr>
        <w:t xml:space="preserve"> uma vez que se conhece </w:t>
      </w:r>
      <w:r w:rsidR="00480452" w:rsidRPr="00480452">
        <w:rPr>
          <w:position w:val="-12"/>
        </w:rPr>
        <w:object w:dxaOrig="1280" w:dyaOrig="360">
          <v:shape id="_x0000_i1364" type="#_x0000_t75" style="width:64.5pt;height:18pt" o:ole="">
            <v:imagedata r:id="rId686" o:title=""/>
          </v:shape>
          <o:OLEObject Type="Embed" ProgID="Equation.DSMT4" ShapeID="_x0000_i1364" DrawAspect="Content" ObjectID="_1401563452" r:id="rId687"/>
        </w:object>
      </w:r>
      <w:r w:rsidRPr="000C60D5">
        <w:rPr>
          <w:lang w:val="pt-BR"/>
        </w:rPr>
        <w:t>.</w:t>
      </w:r>
    </w:p>
    <w:p w:rsidR="00142350" w:rsidRPr="003F6F61" w:rsidRDefault="00142350" w:rsidP="00492C7A">
      <w:pPr>
        <w:pStyle w:val="Title"/>
        <w:ind w:firstLine="0"/>
        <w:rPr>
          <w:lang w:val="pt-BR"/>
        </w:rPr>
      </w:pPr>
      <w:r w:rsidRPr="003F6F61">
        <w:rPr>
          <w:lang w:val="pt-BR"/>
        </w:rPr>
        <w:t xml:space="preserve">Determinar a função </w:t>
      </w:r>
      <w:r w:rsidR="00480452" w:rsidRPr="00480452">
        <w:rPr>
          <w:position w:val="-12"/>
        </w:rPr>
        <w:object w:dxaOrig="520" w:dyaOrig="360">
          <v:shape id="_x0000_i1365" type="#_x0000_t75" style="width:26.25pt;height:18pt" o:ole="">
            <v:imagedata r:id="rId688" o:title=""/>
          </v:shape>
          <o:OLEObject Type="Embed" ProgID="Equation.DSMT4" ShapeID="_x0000_i1365" DrawAspect="Content" ObjectID="_1401563453" r:id="rId689"/>
        </w:object>
      </w:r>
      <w:r w:rsidRPr="003F6F61">
        <w:rPr>
          <w:lang w:val="pt-BR"/>
        </w:rPr>
        <w:t xml:space="preserve"> univocamente pela  </w:t>
      </w:r>
      <w:r w:rsidR="00480452" w:rsidRPr="00480452">
        <w:rPr>
          <w:position w:val="-12"/>
        </w:rPr>
        <w:object w:dxaOrig="480" w:dyaOrig="360">
          <v:shape id="_x0000_i1366" type="#_x0000_t75" style="width:23.25pt;height:18pt" o:ole="">
            <v:imagedata r:id="rId690" o:title=""/>
          </v:shape>
          <o:OLEObject Type="Embed" ProgID="Equation.DSMT4" ShapeID="_x0000_i1366" DrawAspect="Content" ObjectID="_1401563454" r:id="rId691"/>
        </w:object>
      </w:r>
      <w:r w:rsidRPr="003F6F61">
        <w:rPr>
          <w:lang w:val="pt-BR"/>
        </w:rPr>
        <w:t xml:space="preserve"> através da transformada </w:t>
      </w:r>
      <w:r w:rsidR="00480452" w:rsidRPr="00480452">
        <w:rPr>
          <w:position w:val="-28"/>
        </w:rPr>
        <w:object w:dxaOrig="2100" w:dyaOrig="680">
          <v:shape id="_x0000_i1367" type="#_x0000_t75" style="width:105pt;height:33.75pt" o:ole="">
            <v:imagedata r:id="rId692" o:title=""/>
          </v:shape>
          <o:OLEObject Type="Embed" ProgID="Equation.DSMT4" ShapeID="_x0000_i1367" DrawAspect="Content" ObjectID="_1401563455" r:id="rId693"/>
        </w:object>
      </w:r>
      <w:r w:rsidRPr="003F6F61">
        <w:rPr>
          <w:lang w:val="pt-BR"/>
        </w:rPr>
        <w:t>.</w:t>
      </w:r>
    </w:p>
    <w:p w:rsidR="00142350" w:rsidRPr="000C60D5" w:rsidRDefault="00142350" w:rsidP="00492C7A">
      <w:pPr>
        <w:pStyle w:val="Title"/>
        <w:ind w:firstLine="0"/>
        <w:rPr>
          <w:lang w:val="pt-BR"/>
        </w:rPr>
      </w:pPr>
      <w:r w:rsidRPr="000C60D5">
        <w:rPr>
          <w:lang w:val="pt-BR"/>
        </w:rPr>
        <w:t xml:space="preserve">Determinar </w:t>
      </w:r>
      <w:r w:rsidR="00480452" w:rsidRPr="00480452">
        <w:rPr>
          <w:position w:val="-12"/>
        </w:rPr>
        <w:object w:dxaOrig="520" w:dyaOrig="360">
          <v:shape id="_x0000_i1368" type="#_x0000_t75" style="width:26.25pt;height:18pt" o:ole="">
            <v:imagedata r:id="rId694" o:title=""/>
          </v:shape>
          <o:OLEObject Type="Embed" ProgID="Equation.DSMT4" ShapeID="_x0000_i1368" DrawAspect="Content" ObjectID="_1401563456" r:id="rId695"/>
        </w:object>
      </w:r>
      <w:r w:rsidRPr="000C60D5">
        <w:rPr>
          <w:lang w:val="pt-BR"/>
        </w:rPr>
        <w:t xml:space="preserve"> da função </w:t>
      </w:r>
      <w:r w:rsidR="00480452" w:rsidRPr="00480452">
        <w:rPr>
          <w:position w:val="-12"/>
        </w:rPr>
        <w:object w:dxaOrig="520" w:dyaOrig="360">
          <v:shape id="_x0000_i1369" type="#_x0000_t75" style="width:26.25pt;height:18pt" o:ole="">
            <v:imagedata r:id="rId696" o:title=""/>
          </v:shape>
          <o:OLEObject Type="Embed" ProgID="Equation.DSMT4" ShapeID="_x0000_i1369" DrawAspect="Content" ObjectID="_1401563457" r:id="rId697"/>
        </w:object>
      </w:r>
      <w:r w:rsidRPr="000C60D5">
        <w:rPr>
          <w:lang w:val="pt-BR"/>
        </w:rPr>
        <w:t xml:space="preserve"> através de </w:t>
      </w:r>
      <w:r w:rsidR="00480452" w:rsidRPr="00480452">
        <w:rPr>
          <w:position w:val="-60"/>
        </w:rPr>
        <w:object w:dxaOrig="3220" w:dyaOrig="999">
          <v:shape id="_x0000_i1370" type="#_x0000_t75" style="width:160.5pt;height:50.25pt" o:ole="">
            <v:imagedata r:id="rId698" o:title=""/>
          </v:shape>
          <o:OLEObject Type="Embed" ProgID="Equation.DSMT4" ShapeID="_x0000_i1370" DrawAspect="Content" ObjectID="_1401563458" r:id="rId699"/>
        </w:object>
      </w:r>
    </w:p>
    <w:p w:rsidR="00142350" w:rsidRPr="000C60D5" w:rsidRDefault="00142350" w:rsidP="00492C7A">
      <w:pPr>
        <w:pStyle w:val="Title"/>
        <w:ind w:firstLine="0"/>
        <w:rPr>
          <w:lang w:val="pt-BR"/>
        </w:rPr>
      </w:pPr>
      <w:r w:rsidRPr="000C60D5">
        <w:rPr>
          <w:lang w:val="pt-BR"/>
        </w:rPr>
        <w:t xml:space="preserve">Utilizar o </w:t>
      </w:r>
      <w:r w:rsidR="00480452" w:rsidRPr="00480452">
        <w:rPr>
          <w:position w:val="-12"/>
        </w:rPr>
        <w:object w:dxaOrig="520" w:dyaOrig="360">
          <v:shape id="_x0000_i1371" type="#_x0000_t75" style="width:26.25pt;height:18pt" o:ole="">
            <v:imagedata r:id="rId700" o:title=""/>
          </v:shape>
          <o:OLEObject Type="Embed" ProgID="Equation.DSMT4" ShapeID="_x0000_i1371" DrawAspect="Content" ObjectID="_1401563459" r:id="rId701"/>
        </w:object>
      </w:r>
      <w:r w:rsidRPr="000C60D5">
        <w:rPr>
          <w:lang w:val="pt-BR"/>
        </w:rPr>
        <w:t xml:space="preserve"> na equação</w:t>
      </w:r>
      <w:r w:rsidR="00480452">
        <w:rPr>
          <w:lang w:val="pt-BR"/>
        </w:rPr>
        <w:t xml:space="preserve"> </w:t>
      </w:r>
      <w:r w:rsidR="00480452" w:rsidRPr="00480452">
        <w:rPr>
          <w:position w:val="-28"/>
        </w:rPr>
        <w:object w:dxaOrig="4300" w:dyaOrig="680">
          <v:shape id="_x0000_i1372" type="#_x0000_t75" style="width:215.25pt;height:33.75pt" o:ole="">
            <v:imagedata r:id="rId702" o:title=""/>
          </v:shape>
          <o:OLEObject Type="Embed" ProgID="Equation.DSMT4" ShapeID="_x0000_i1372" DrawAspect="Content" ObjectID="_1401563460" r:id="rId703"/>
        </w:object>
      </w:r>
      <w:r w:rsidRPr="000C60D5">
        <w:rPr>
          <w:lang w:val="pt-BR"/>
        </w:rPr>
        <w:t xml:space="preserve">para extrair </w:t>
      </w:r>
      <w:r w:rsidR="00480452" w:rsidRPr="008B1EB3">
        <w:rPr>
          <w:position w:val="-6"/>
        </w:rPr>
        <w:object w:dxaOrig="200" w:dyaOrig="200">
          <v:shape id="_x0000_i1373" type="#_x0000_t75" style="width:9.75pt;height:9.75pt" o:ole="">
            <v:imagedata r:id="rId704" o:title=""/>
          </v:shape>
          <o:OLEObject Type="Embed" ProgID="Equation.DSMT4" ShapeID="_x0000_i1373" DrawAspect="Content" ObjectID="_1401563461" r:id="rId705"/>
        </w:object>
      </w:r>
      <w:r w:rsidRPr="000C60D5">
        <w:rPr>
          <w:lang w:val="pt-BR"/>
        </w:rPr>
        <w:t>.</w:t>
      </w:r>
    </w:p>
    <w:p w:rsidR="00142350" w:rsidRDefault="00142350" w:rsidP="00492C7A">
      <w:pPr>
        <w:ind w:firstLine="0"/>
      </w:pPr>
      <w:r>
        <w:t>O teorema de Lévy-Khinchine garante que a relação é b</w:t>
      </w:r>
      <w:r w:rsidR="00480452">
        <w:t>iúnivoca, ou seja, uma função é infinitamente d</w:t>
      </w:r>
      <w:r>
        <w:t xml:space="preserve">ivisível se, e somente se </w:t>
      </w:r>
      <w:r w:rsidR="00480452" w:rsidRPr="00480452">
        <w:rPr>
          <w:position w:val="-28"/>
        </w:rPr>
        <w:object w:dxaOrig="4300" w:dyaOrig="680">
          <v:shape id="_x0000_i1374" type="#_x0000_t75" style="width:215.25pt;height:33.75pt" o:ole="">
            <v:imagedata r:id="rId706" o:title=""/>
          </v:shape>
          <o:OLEObject Type="Embed" ProgID="Equation.DSMT4" ShapeID="_x0000_i1374" DrawAspect="Content" ObjectID="_1401563462" r:id="rId707"/>
        </w:object>
      </w:r>
      <w:r>
        <w:t>.</w:t>
      </w:r>
    </w:p>
    <w:p w:rsidR="00142350" w:rsidRDefault="00142350" w:rsidP="00492C7A">
      <w:pPr>
        <w:ind w:firstLine="0"/>
      </w:pPr>
      <w:r>
        <w:t xml:space="preserve">Uma outra forma de escrever essa equação, isolando a região em torno de </w:t>
      </w:r>
      <w:r w:rsidR="00480452" w:rsidRPr="008B1EB3">
        <w:rPr>
          <w:position w:val="-6"/>
        </w:rPr>
        <w:object w:dxaOrig="520" w:dyaOrig="260">
          <v:shape id="_x0000_i1375" type="#_x0000_t75" style="width:26.25pt;height:12.75pt" o:ole="">
            <v:imagedata r:id="rId293" o:title=""/>
          </v:shape>
          <o:OLEObject Type="Embed" ProgID="Equation.DSMT4" ShapeID="_x0000_i1375" DrawAspect="Content" ObjectID="_1401563463" r:id="rId708"/>
        </w:object>
      </w:r>
      <w:r w:rsidR="00480452">
        <w:rPr>
          <w:position w:val="-6"/>
        </w:rPr>
        <w:t xml:space="preserve"> </w:t>
      </w:r>
      <w:r>
        <w:t>é:</w:t>
      </w:r>
    </w:p>
    <w:p w:rsidR="00142350" w:rsidRPr="008B1EB3" w:rsidRDefault="00480452" w:rsidP="00492C7A">
      <w:pPr>
        <w:ind w:firstLine="0"/>
      </w:pPr>
      <w:r w:rsidRPr="00480452">
        <w:rPr>
          <w:position w:val="-66"/>
        </w:rPr>
        <w:object w:dxaOrig="5840" w:dyaOrig="1440">
          <v:shape id="_x0000_i1376" type="#_x0000_t75" style="width:292.5pt;height:72.75pt" o:ole="">
            <v:imagedata r:id="rId709" o:title=""/>
          </v:shape>
          <o:OLEObject Type="Embed" ProgID="Equation.DSMT4" ShapeID="_x0000_i1376" DrawAspect="Content" ObjectID="_1401563464" r:id="rId710"/>
        </w:object>
      </w:r>
    </w:p>
    <w:p w:rsidR="00142350" w:rsidRPr="00B543CF" w:rsidRDefault="00142350" w:rsidP="00492C7A">
      <w:pPr>
        <w:ind w:firstLine="0"/>
      </w:pPr>
      <w:r>
        <w:t xml:space="preserve">Com </w:t>
      </w:r>
      <w:r w:rsidR="00480452" w:rsidRPr="00480452">
        <w:rPr>
          <w:position w:val="-16"/>
        </w:rPr>
        <w:object w:dxaOrig="2320" w:dyaOrig="440">
          <v:shape id="_x0000_i1377" type="#_x0000_t75" style="width:116.25pt;height:22.5pt" o:ole="">
            <v:imagedata r:id="rId297" o:title=""/>
          </v:shape>
          <o:OLEObject Type="Embed" ProgID="Equation.DSMT4" ShapeID="_x0000_i1377" DrawAspect="Content" ObjectID="_1401563465" r:id="rId711"/>
        </w:object>
      </w:r>
      <w:r>
        <w:t xml:space="preserve">, </w:t>
      </w:r>
      <w:r w:rsidR="00480452" w:rsidRPr="00480452">
        <w:rPr>
          <w:position w:val="-28"/>
        </w:rPr>
        <w:object w:dxaOrig="2180" w:dyaOrig="680">
          <v:shape id="_x0000_i1378" type="#_x0000_t75" style="width:109.5pt;height:33.75pt" o:ole="">
            <v:imagedata r:id="rId299" o:title=""/>
          </v:shape>
          <o:OLEObject Type="Embed" ProgID="Equation.DSMT4" ShapeID="_x0000_i1378" DrawAspect="Content" ObjectID="_1401563466" r:id="rId712"/>
        </w:object>
      </w:r>
      <w:r>
        <w:t xml:space="preserve"> para </w:t>
      </w:r>
      <w:r w:rsidR="00480452" w:rsidRPr="008B1EB3">
        <w:rPr>
          <w:position w:val="-6"/>
        </w:rPr>
        <w:object w:dxaOrig="520" w:dyaOrig="260">
          <v:shape id="_x0000_i1379" type="#_x0000_t75" style="width:26.25pt;height:12.75pt" o:ole="">
            <v:imagedata r:id="rId301" o:title=""/>
          </v:shape>
          <o:OLEObject Type="Embed" ProgID="Equation.DSMT4" ShapeID="_x0000_i1379" DrawAspect="Content" ObjectID="_1401563467" r:id="rId713"/>
        </w:object>
      </w:r>
      <w:r>
        <w:t xml:space="preserve"> e </w:t>
      </w:r>
      <w:r w:rsidR="00480452" w:rsidRPr="00480452">
        <w:rPr>
          <w:position w:val="-28"/>
        </w:rPr>
        <w:object w:dxaOrig="2140" w:dyaOrig="680">
          <v:shape id="_x0000_i1380" type="#_x0000_t75" style="width:107.25pt;height:33.75pt" o:ole="">
            <v:imagedata r:id="rId303" o:title=""/>
          </v:shape>
          <o:OLEObject Type="Embed" ProgID="Equation.DSMT4" ShapeID="_x0000_i1380" DrawAspect="Content" ObjectID="_1401563468" r:id="rId714"/>
        </w:object>
      </w:r>
      <w:r>
        <w:t xml:space="preserve"> para </w:t>
      </w:r>
      <w:r w:rsidR="00480452" w:rsidRPr="00AF14F6">
        <w:rPr>
          <w:position w:val="-6"/>
        </w:rPr>
        <w:object w:dxaOrig="520" w:dyaOrig="260">
          <v:shape id="_x0000_i1381" type="#_x0000_t75" style="width:26.25pt;height:12.75pt" o:ole="">
            <v:imagedata r:id="rId305" o:title=""/>
          </v:shape>
          <o:OLEObject Type="Embed" ProgID="Equation.DSMT4" ShapeID="_x0000_i1381" DrawAspect="Content" ObjectID="_1401563469" r:id="rId715"/>
        </w:object>
      </w:r>
      <w:r>
        <w:t xml:space="preserve">. Como </w:t>
      </w:r>
      <w:r w:rsidR="00480452" w:rsidRPr="00480452">
        <w:rPr>
          <w:position w:val="-26"/>
        </w:rPr>
        <w:object w:dxaOrig="1380" w:dyaOrig="639">
          <v:shape id="_x0000_i1382" type="#_x0000_t75" style="width:68.25pt;height:32.25pt" o:ole="">
            <v:imagedata r:id="rId307" o:title=""/>
          </v:shape>
          <o:OLEObject Type="Embed" ProgID="Equation.DSMT4" ShapeID="_x0000_i1382" DrawAspect="Content" ObjectID="_1401563470" r:id="rId716"/>
        </w:object>
      </w:r>
      <w:r>
        <w:t xml:space="preserve"> e </w:t>
      </w:r>
      <w:r w:rsidR="00480452" w:rsidRPr="00480452">
        <w:rPr>
          <w:position w:val="-12"/>
        </w:rPr>
        <w:object w:dxaOrig="520" w:dyaOrig="360">
          <v:shape id="_x0000_i1383" type="#_x0000_t75" style="width:26.25pt;height:18pt" o:ole="">
            <v:imagedata r:id="rId309" o:title=""/>
          </v:shape>
          <o:OLEObject Type="Embed" ProgID="Equation.DSMT4" ShapeID="_x0000_i1383" DrawAspect="Content" ObjectID="_1401563471" r:id="rId717"/>
        </w:object>
      </w:r>
      <w:r>
        <w:t xml:space="preserve"> é não decrescente então </w:t>
      </w:r>
      <w:r w:rsidR="00480452" w:rsidRPr="00480452">
        <w:rPr>
          <w:position w:val="-12"/>
        </w:rPr>
        <w:object w:dxaOrig="620" w:dyaOrig="360">
          <v:shape id="_x0000_i1384" type="#_x0000_t75" style="width:31.5pt;height:18pt" o:ole="">
            <v:imagedata r:id="rId311" o:title=""/>
          </v:shape>
          <o:OLEObject Type="Embed" ProgID="Equation.DSMT4" ShapeID="_x0000_i1384" DrawAspect="Content" ObjectID="_1401563472" r:id="rId718"/>
        </w:object>
      </w:r>
      <w:r>
        <w:t xml:space="preserve"> e </w:t>
      </w:r>
      <w:r w:rsidR="00480452" w:rsidRPr="00480452">
        <w:rPr>
          <w:position w:val="-12"/>
        </w:rPr>
        <w:object w:dxaOrig="580" w:dyaOrig="360">
          <v:shape id="_x0000_i1385" type="#_x0000_t75" style="width:29.25pt;height:18pt" o:ole="">
            <v:imagedata r:id="rId313" o:title=""/>
          </v:shape>
          <o:OLEObject Type="Embed" ProgID="Equation.DSMT4" ShapeID="_x0000_i1385" DrawAspect="Content" ObjectID="_1401563473" r:id="rId719"/>
        </w:object>
      </w:r>
      <w:r>
        <w:t xml:space="preserve"> também são não decrescentes. Além disso, dos limites de integração percebemos que </w:t>
      </w:r>
      <w:r w:rsidR="00480452" w:rsidRPr="00480452">
        <w:rPr>
          <w:position w:val="-12"/>
        </w:rPr>
        <w:object w:dxaOrig="1100" w:dyaOrig="360">
          <v:shape id="_x0000_i1386" type="#_x0000_t75" style="width:55.5pt;height:18pt" o:ole="">
            <v:imagedata r:id="rId315" o:title=""/>
          </v:shape>
          <o:OLEObject Type="Embed" ProgID="Equation.DSMT4" ShapeID="_x0000_i1386" DrawAspect="Content" ObjectID="_1401563474" r:id="rId720"/>
        </w:object>
      </w:r>
      <w:r>
        <w:t xml:space="preserve"> e </w:t>
      </w:r>
      <w:r w:rsidR="00480452" w:rsidRPr="00480452">
        <w:rPr>
          <w:position w:val="-12"/>
        </w:rPr>
        <w:object w:dxaOrig="1060" w:dyaOrig="360">
          <v:shape id="_x0000_i1387" type="#_x0000_t75" style="width:53.25pt;height:18pt" o:ole="">
            <v:imagedata r:id="rId317" o:title=""/>
          </v:shape>
          <o:OLEObject Type="Embed" ProgID="Equation.DSMT4" ShapeID="_x0000_i1387" DrawAspect="Content" ObjectID="_1401563475" r:id="rId721"/>
        </w:object>
      </w:r>
      <w:r>
        <w:t xml:space="preserve">. As integrais poderiam ter problemas de convergência para </w:t>
      </w:r>
      <w:r w:rsidR="00480452" w:rsidRPr="00AF14F6">
        <w:rPr>
          <w:position w:val="-6"/>
        </w:rPr>
        <w:object w:dxaOrig="620" w:dyaOrig="260">
          <v:shape id="_x0000_i1388" type="#_x0000_t75" style="width:31.5pt;height:12.75pt" o:ole="">
            <v:imagedata r:id="rId722" o:title=""/>
          </v:shape>
          <o:OLEObject Type="Embed" ProgID="Equation.DSMT4" ShapeID="_x0000_i1388" DrawAspect="Content" ObjectID="_1401563476" r:id="rId723"/>
        </w:object>
      </w:r>
      <w:r>
        <w:t xml:space="preserve"> por conta do fator </w:t>
      </w:r>
      <w:r w:rsidR="00480452" w:rsidRPr="00480452">
        <w:rPr>
          <w:position w:val="-22"/>
        </w:rPr>
        <w:object w:dxaOrig="320" w:dyaOrig="580">
          <v:shape id="_x0000_i1389" type="#_x0000_t75" style="width:16.5pt;height:29.25pt" o:ole="">
            <v:imagedata r:id="rId724" o:title=""/>
          </v:shape>
          <o:OLEObject Type="Embed" ProgID="Equation.DSMT4" ShapeID="_x0000_i1389" DrawAspect="Content" ObjectID="_1401563477" r:id="rId725"/>
        </w:object>
      </w:r>
      <w:r>
        <w:t xml:space="preserve">. </w:t>
      </w:r>
    </w:p>
    <w:p w:rsidR="00142350" w:rsidRPr="00B543CF" w:rsidRDefault="00142350" w:rsidP="00492C7A">
      <w:pPr>
        <w:ind w:firstLine="0"/>
      </w:pPr>
    </w:p>
    <w:p w:rsidR="00ED2E13" w:rsidRDefault="00ED2E13" w:rsidP="00492C7A">
      <w:pPr>
        <w:spacing w:after="200" w:line="276" w:lineRule="auto"/>
        <w:ind w:firstLine="0"/>
        <w:jc w:val="left"/>
      </w:pPr>
    </w:p>
    <w:p w:rsidR="00832BF5" w:rsidRDefault="00832BF5">
      <w:pPr>
        <w:spacing w:after="200" w:line="276" w:lineRule="auto"/>
        <w:ind w:firstLine="0"/>
        <w:jc w:val="left"/>
      </w:pPr>
      <w:r>
        <w:br w:type="page"/>
      </w:r>
    </w:p>
    <w:p w:rsidR="00832BF5" w:rsidRPr="005576A7" w:rsidRDefault="00832BF5" w:rsidP="00832BF5">
      <w:pPr>
        <w:pStyle w:val="Heading2"/>
        <w:ind w:firstLine="0"/>
      </w:pPr>
      <w:r w:rsidRPr="005576A7">
        <w:lastRenderedPageBreak/>
        <w:t xml:space="preserve">Apêndice </w:t>
      </w:r>
      <w:r>
        <w:t>xx:</w:t>
      </w:r>
      <w:r w:rsidRPr="005576A7">
        <w:t xml:space="preserve"> distribuiç</w:t>
      </w:r>
      <w:r>
        <w:t>ão temperada</w:t>
      </w:r>
    </w:p>
    <w:p w:rsidR="00832BF5" w:rsidRDefault="00832BF5" w:rsidP="00832BF5">
      <w:pPr>
        <w:ind w:firstLine="0"/>
      </w:pPr>
      <w:r>
        <w:t>Uma distribuição infinitamente divisível tem a forma:</w:t>
      </w:r>
    </w:p>
    <w:p w:rsidR="00832BF5" w:rsidRDefault="00832BF5" w:rsidP="00832BF5">
      <w:r w:rsidRPr="00A75233">
        <w:rPr>
          <w:position w:val="-34"/>
        </w:rPr>
        <w:object w:dxaOrig="5580" w:dyaOrig="840">
          <v:shape id="_x0000_i1390" type="#_x0000_t75" style="width:279pt;height:42pt" o:ole="">
            <v:imagedata r:id="rId726" o:title=""/>
          </v:shape>
          <o:OLEObject Type="Embed" ProgID="Equation.DSMT4" ShapeID="_x0000_i1390" DrawAspect="Content" ObjectID="_1401563478" r:id="rId727"/>
        </w:object>
      </w:r>
      <w:r>
        <w:t xml:space="preserve"> </w:t>
      </w:r>
    </w:p>
    <w:p w:rsidR="00832BF5" w:rsidRDefault="00832BF5" w:rsidP="00832BF5">
      <w:pPr>
        <w:ind w:firstLine="0"/>
      </w:pPr>
      <w:r>
        <w:t xml:space="preserve">Queremos uma distribuição simétrica e centrada na origem então faremos </w:t>
      </w:r>
      <w:r w:rsidR="00C26E5E" w:rsidRPr="008111BC">
        <w:rPr>
          <w:position w:val="-6"/>
        </w:rPr>
        <w:object w:dxaOrig="639" w:dyaOrig="300">
          <v:shape id="_x0000_i1450" type="#_x0000_t75" style="width:31.5pt;height:15pt" o:ole="">
            <v:imagedata r:id="rId728" o:title=""/>
          </v:shape>
          <o:OLEObject Type="Embed" ProgID="Equation.DSMT4" ShapeID="_x0000_i1450" DrawAspect="Content" ObjectID="_1401563479" r:id="rId729"/>
        </w:object>
      </w:r>
      <w:r w:rsidR="00C26E5E">
        <w:t>.</w:t>
      </w:r>
      <w:r w:rsidR="00C26E5E">
        <w:rPr>
          <w:position w:val="-6"/>
        </w:rPr>
        <w:t xml:space="preserve"> </w:t>
      </w:r>
      <w:r>
        <w:t>Escolhendo</w:t>
      </w:r>
      <w:r w:rsidRPr="00C3716E">
        <w:rPr>
          <w:position w:val="-42"/>
        </w:rPr>
        <w:object w:dxaOrig="4239" w:dyaOrig="1200">
          <v:shape id="_x0000_i1391" type="#_x0000_t75" style="width:212.25pt;height:60pt" o:ole="">
            <v:imagedata r:id="rId730" o:title=""/>
          </v:shape>
          <o:OLEObject Type="Embed" ProgID="Equation.DSMT4" ShapeID="_x0000_i1391" DrawAspect="Content" ObjectID="_1401563480" r:id="rId731"/>
        </w:object>
      </w:r>
      <w:r>
        <w:t xml:space="preserve"> temos que: </w:t>
      </w:r>
    </w:p>
    <w:p w:rsidR="00832BF5" w:rsidRDefault="00832BF5" w:rsidP="00832BF5">
      <w:r w:rsidRPr="008111BC">
        <w:rPr>
          <w:position w:val="-42"/>
        </w:rPr>
        <w:object w:dxaOrig="6220" w:dyaOrig="1200">
          <v:shape id="_x0000_i1392" type="#_x0000_t75" style="width:311.25pt;height:60pt" o:ole="">
            <v:imagedata r:id="rId732" o:title=""/>
          </v:shape>
          <o:OLEObject Type="Embed" ProgID="Equation.DSMT4" ShapeID="_x0000_i1392" DrawAspect="Content" ObjectID="_1401563481" r:id="rId733"/>
        </w:object>
      </w:r>
      <w:r>
        <w:t>.</w:t>
      </w:r>
    </w:p>
    <w:p w:rsidR="00832BF5" w:rsidRDefault="00832BF5" w:rsidP="00C26E5E">
      <w:pPr>
        <w:ind w:firstLine="0"/>
      </w:pPr>
      <w:r>
        <w:t xml:space="preserve">A integral </w:t>
      </w:r>
      <w:r w:rsidRPr="00B26D5B">
        <w:rPr>
          <w:position w:val="-42"/>
        </w:rPr>
        <w:object w:dxaOrig="2460" w:dyaOrig="1200">
          <v:shape id="_x0000_i1393" type="#_x0000_t75" style="width:123pt;height:60pt" o:ole="">
            <v:imagedata r:id="rId734" o:title=""/>
          </v:shape>
          <o:OLEObject Type="Embed" ProgID="Equation.DSMT4" ShapeID="_x0000_i1393" DrawAspect="Content" ObjectID="_1401563482" r:id="rId735"/>
        </w:object>
      </w:r>
      <w:r>
        <w:t xml:space="preserve"> por paridade e o resultado fica como:</w:t>
      </w:r>
    </w:p>
    <w:p w:rsidR="00832BF5" w:rsidRDefault="00832BF5" w:rsidP="00832BF5">
      <w:r w:rsidRPr="00B26D5B">
        <w:rPr>
          <w:position w:val="-42"/>
        </w:rPr>
        <w:object w:dxaOrig="3680" w:dyaOrig="1200">
          <v:shape id="_x0000_i1394" type="#_x0000_t75" style="width:184.5pt;height:60pt" o:ole="">
            <v:imagedata r:id="rId736" o:title=""/>
          </v:shape>
          <o:OLEObject Type="Embed" ProgID="Equation.DSMT4" ShapeID="_x0000_i1394" DrawAspect="Content" ObjectID="_1401563483" r:id="rId737"/>
        </w:object>
      </w:r>
    </w:p>
    <w:p w:rsidR="00832BF5" w:rsidRDefault="00832BF5" w:rsidP="00C26E5E">
      <w:pPr>
        <w:ind w:firstLine="0"/>
      </w:pPr>
      <w:r>
        <w:t xml:space="preserve">Note que </w:t>
      </w:r>
      <w:r w:rsidRPr="008111BC">
        <w:rPr>
          <w:position w:val="-16"/>
        </w:rPr>
        <w:object w:dxaOrig="3760" w:dyaOrig="480">
          <v:shape id="_x0000_i1395" type="#_x0000_t75" style="width:188.25pt;height:24pt" o:ole="">
            <v:imagedata r:id="rId738" o:title=""/>
          </v:shape>
          <o:OLEObject Type="Embed" ProgID="Equation.DSMT4" ShapeID="_x0000_i1395" DrawAspect="Content" ObjectID="_1401563484" r:id="rId739"/>
        </w:object>
      </w:r>
      <w:r>
        <w:t xml:space="preserve"> é a soma de uma função par </w:t>
      </w:r>
      <w:r w:rsidRPr="008111BC">
        <w:rPr>
          <w:position w:val="-16"/>
        </w:rPr>
        <w:object w:dxaOrig="1500" w:dyaOrig="460">
          <v:shape id="_x0000_i1396" type="#_x0000_t75" style="width:75pt;height:22.5pt" o:ole="">
            <v:imagedata r:id="rId740" o:title=""/>
          </v:shape>
          <o:OLEObject Type="Embed" ProgID="Equation.DSMT4" ShapeID="_x0000_i1396" DrawAspect="Content" ObjectID="_1401563485" r:id="rId741"/>
        </w:object>
      </w:r>
      <w:r>
        <w:t xml:space="preserve"> com uma função ímpar </w:t>
      </w:r>
      <w:r w:rsidRPr="008111BC">
        <w:rPr>
          <w:position w:val="-14"/>
        </w:rPr>
        <w:object w:dxaOrig="859" w:dyaOrig="420">
          <v:shape id="_x0000_i1397" type="#_x0000_t75" style="width:42.75pt;height:21pt" o:ole="">
            <v:imagedata r:id="rId742" o:title=""/>
          </v:shape>
          <o:OLEObject Type="Embed" ProgID="Equation.DSMT4" ShapeID="_x0000_i1397" DrawAspect="Content" ObjectID="_1401563486" r:id="rId743"/>
        </w:object>
      </w:r>
      <w:r>
        <w:t xml:space="preserve"> e que pode a função </w:t>
      </w:r>
      <w:r w:rsidRPr="008111BC">
        <w:rPr>
          <w:position w:val="-42"/>
        </w:rPr>
        <w:object w:dxaOrig="720" w:dyaOrig="1200">
          <v:shape id="_x0000_i1398" type="#_x0000_t75" style="width:36pt;height:60pt" o:ole="">
            <v:imagedata r:id="rId744" o:title=""/>
          </v:shape>
          <o:OLEObject Type="Embed" ProgID="Equation.DSMT4" ShapeID="_x0000_i1398" DrawAspect="Content" ObjectID="_1401563487" r:id="rId745"/>
        </w:object>
      </w:r>
      <w:r>
        <w:t xml:space="preserve"> é par, logo a integral com a função ímpar é nula por paridade. Nesse caso: </w:t>
      </w:r>
    </w:p>
    <w:p w:rsidR="00832BF5" w:rsidRDefault="00832BF5" w:rsidP="00832BF5">
      <w:pPr>
        <w:jc w:val="center"/>
      </w:pPr>
      <w:r w:rsidRPr="00B26D5B">
        <w:rPr>
          <w:position w:val="-42"/>
        </w:rPr>
        <w:object w:dxaOrig="7540" w:dyaOrig="1200">
          <v:shape id="_x0000_i1399" type="#_x0000_t75" style="width:377.25pt;height:60pt" o:ole="">
            <v:imagedata r:id="rId746" o:title=""/>
          </v:shape>
          <o:OLEObject Type="Embed" ProgID="Equation.DSMT4" ShapeID="_x0000_i1399" DrawAspect="Content" ObjectID="_1401563488" r:id="rId747"/>
        </w:object>
      </w:r>
    </w:p>
    <w:p w:rsidR="00832BF5" w:rsidRDefault="00832BF5" w:rsidP="00C26E5E">
      <w:pPr>
        <w:ind w:firstLine="0"/>
        <w:jc w:val="center"/>
      </w:pPr>
      <w:r>
        <w:t xml:space="preserve">Agora uma álgebra direta de substituição de variáveis partindo de  </w:t>
      </w:r>
      <w:r w:rsidRPr="002C3DD1">
        <w:rPr>
          <w:position w:val="-62"/>
        </w:rPr>
        <w:object w:dxaOrig="6940" w:dyaOrig="1380">
          <v:shape id="_x0000_i1400" type="#_x0000_t75" style="width:321.75pt;height:63.75pt" o:ole="">
            <v:imagedata r:id="rId748" o:title=""/>
          </v:shape>
          <o:OLEObject Type="Embed" ProgID="Equation.DSMT4" ShapeID="_x0000_i1400" DrawAspect="Content" ObjectID="_1401563489" r:id="rId749"/>
        </w:object>
      </w:r>
    </w:p>
    <w:p w:rsidR="00832BF5" w:rsidRDefault="00832BF5" w:rsidP="00832BF5">
      <w:pPr>
        <w:ind w:firstLine="0"/>
      </w:pPr>
      <w:r>
        <w:lastRenderedPageBreak/>
        <w:t xml:space="preserve">Usando a função gama </w:t>
      </w:r>
      <w:r w:rsidRPr="002C3DD1">
        <w:rPr>
          <w:position w:val="-34"/>
        </w:rPr>
        <w:object w:dxaOrig="2900" w:dyaOrig="820">
          <v:shape id="_x0000_i1401" type="#_x0000_t75" style="width:144.75pt;height:40.5pt" o:ole="">
            <v:imagedata r:id="rId750" o:title=""/>
          </v:shape>
          <o:OLEObject Type="Embed" ProgID="Equation.DSMT4" ShapeID="_x0000_i1401" DrawAspect="Content" ObjectID="_1401563490" r:id="rId751"/>
        </w:object>
      </w:r>
      <w:r>
        <w:t xml:space="preserve"> chegamos ao resultado:</w:t>
      </w:r>
    </w:p>
    <w:p w:rsidR="00832BF5" w:rsidRDefault="00832BF5" w:rsidP="00832BF5">
      <w:r>
        <w:t xml:space="preserve"> </w:t>
      </w:r>
      <w:r w:rsidRPr="008909F1">
        <w:rPr>
          <w:position w:val="-34"/>
        </w:rPr>
        <w:object w:dxaOrig="6560" w:dyaOrig="1080">
          <v:shape id="_x0000_i1402" type="#_x0000_t75" style="width:304.5pt;height:49.5pt" o:ole="">
            <v:imagedata r:id="rId752" o:title=""/>
          </v:shape>
          <o:OLEObject Type="Embed" ProgID="Equation.DSMT4" ShapeID="_x0000_i1402" DrawAspect="Content" ObjectID="_1401563491" r:id="rId753"/>
        </w:object>
      </w:r>
    </w:p>
    <w:p w:rsidR="00832BF5" w:rsidRDefault="00832BF5" w:rsidP="00832BF5">
      <w:pPr>
        <w:ind w:firstLine="0"/>
      </w:pPr>
    </w:p>
    <w:p w:rsidR="00832BF5" w:rsidRDefault="00832BF5" w:rsidP="00832BF5">
      <w:pPr>
        <w:ind w:firstLine="0"/>
      </w:pPr>
      <w:r>
        <w:t xml:space="preserve">Aqui também foi necssário usar a fórmula de duplicação do fatorial de Legendre [não demonstrada nesse trabalho] </w:t>
      </w:r>
      <w:r w:rsidRPr="008909F1">
        <w:rPr>
          <w:position w:val="-36"/>
        </w:rPr>
        <w:object w:dxaOrig="2120" w:dyaOrig="800">
          <v:shape id="_x0000_i1403" type="#_x0000_t75" style="width:105.75pt;height:40.5pt" o:ole="">
            <v:imagedata r:id="rId754" o:title=""/>
          </v:shape>
          <o:OLEObject Type="Embed" ProgID="Equation.DSMT4" ShapeID="_x0000_i1403" DrawAspect="Content" ObjectID="_1401563492" r:id="rId755"/>
        </w:object>
      </w:r>
      <w:r>
        <w:t xml:space="preserve"> para escrever </w:t>
      </w:r>
      <w:r w:rsidRPr="008909F1">
        <w:rPr>
          <w:position w:val="-36"/>
        </w:rPr>
        <w:object w:dxaOrig="2840" w:dyaOrig="800">
          <v:shape id="_x0000_i1404" type="#_x0000_t75" style="width:132pt;height:36.75pt" o:ole="">
            <v:imagedata r:id="rId756" o:title=""/>
          </v:shape>
          <o:OLEObject Type="Embed" ProgID="Equation.DSMT4" ShapeID="_x0000_i1404" DrawAspect="Content" ObjectID="_1401563493" r:id="rId757"/>
        </w:object>
      </w:r>
      <w:r>
        <w:t>.</w:t>
      </w:r>
      <w:r w:rsidR="00C26E5E">
        <w:t xml:space="preserve"> </w:t>
      </w:r>
      <w:r>
        <w:t xml:space="preserve">Escrevendo a parte real de um número complexo z  como </w:t>
      </w:r>
      <w:r w:rsidRPr="002C3DD1">
        <w:rPr>
          <w:position w:val="-26"/>
        </w:rPr>
        <w:object w:dxaOrig="1719" w:dyaOrig="760">
          <v:shape id="_x0000_i1405" type="#_x0000_t75" style="width:85.5pt;height:38.25pt" o:ole="">
            <v:imagedata r:id="rId758" o:title=""/>
          </v:shape>
          <o:OLEObject Type="Embed" ProgID="Equation.DSMT4" ShapeID="_x0000_i1405" DrawAspect="Content" ObjectID="_1401563494" r:id="rId759"/>
        </w:object>
      </w:r>
      <w:r>
        <w:t xml:space="preserve"> chegamos ao resultado:</w:t>
      </w:r>
    </w:p>
    <w:p w:rsidR="00832BF5" w:rsidRDefault="00832BF5" w:rsidP="00832BF5">
      <w:r w:rsidRPr="008909F1">
        <w:rPr>
          <w:position w:val="-40"/>
        </w:rPr>
        <w:object w:dxaOrig="7699" w:dyaOrig="1140">
          <v:shape id="_x0000_i1406" type="#_x0000_t75" style="width:356.25pt;height:53.25pt" o:ole="">
            <v:imagedata r:id="rId760" o:title=""/>
          </v:shape>
          <o:OLEObject Type="Embed" ProgID="Equation.DSMT4" ShapeID="_x0000_i1406" DrawAspect="Content" ObjectID="_1401563495" r:id="rId761"/>
        </w:object>
      </w:r>
    </w:p>
    <w:p w:rsidR="00832BF5" w:rsidRDefault="00832BF5" w:rsidP="00832BF5"/>
    <w:p w:rsidR="00832BF5" w:rsidRDefault="00832BF5" w:rsidP="00832BF5">
      <w:pPr>
        <w:ind w:firstLine="0"/>
      </w:pPr>
      <w:r>
        <w:t xml:space="preserve">Agora mudamos essa expressão usando: </w:t>
      </w:r>
      <w:r w:rsidRPr="00595D88">
        <w:rPr>
          <w:position w:val="-14"/>
        </w:rPr>
        <w:object w:dxaOrig="1700" w:dyaOrig="460">
          <v:shape id="_x0000_i1407" type="#_x0000_t75" style="width:85.5pt;height:22.5pt" o:ole="">
            <v:imagedata r:id="rId762" o:title=""/>
          </v:shape>
          <o:OLEObject Type="Embed" ProgID="Equation.DSMT4" ShapeID="_x0000_i1407" DrawAspect="Content" ObjectID="_1401563496" r:id="rId763"/>
        </w:object>
      </w:r>
      <w:r>
        <w:t xml:space="preserve"> com </w:t>
      </w:r>
      <w:r w:rsidRPr="00595D88">
        <w:rPr>
          <w:position w:val="-10"/>
        </w:rPr>
        <w:object w:dxaOrig="1219" w:dyaOrig="340">
          <v:shape id="_x0000_i1408" type="#_x0000_t75" style="width:60.75pt;height:17.25pt" o:ole="">
            <v:imagedata r:id="rId764" o:title=""/>
          </v:shape>
          <o:OLEObject Type="Embed" ProgID="Equation.DSMT4" ShapeID="_x0000_i1408" DrawAspect="Content" ObjectID="_1401563497" r:id="rId765"/>
        </w:object>
      </w:r>
      <w:r>
        <w:rPr>
          <w:position w:val="-34"/>
        </w:rPr>
        <w:t xml:space="preserve"> </w:t>
      </w:r>
      <w:r>
        <w:t xml:space="preserve">e </w:t>
      </w:r>
      <w:r w:rsidRPr="00595D88">
        <w:rPr>
          <w:position w:val="-10"/>
        </w:rPr>
        <w:object w:dxaOrig="1460" w:dyaOrig="340">
          <v:shape id="_x0000_i1409" type="#_x0000_t75" style="width:72.75pt;height:17.25pt" o:ole="">
            <v:imagedata r:id="rId766" o:title=""/>
          </v:shape>
          <o:OLEObject Type="Embed" ProgID="Equation.DSMT4" ShapeID="_x0000_i1409" DrawAspect="Content" ObjectID="_1401563498" r:id="rId767"/>
        </w:object>
      </w:r>
      <w:r>
        <w:t xml:space="preserve">, logo </w:t>
      </w:r>
      <w:r w:rsidRPr="00595D88">
        <w:rPr>
          <w:position w:val="-22"/>
        </w:rPr>
        <w:object w:dxaOrig="1719" w:dyaOrig="780">
          <v:shape id="_x0000_i1410" type="#_x0000_t75" style="width:85.5pt;height:39pt" o:ole="">
            <v:imagedata r:id="rId768" o:title=""/>
          </v:shape>
          <o:OLEObject Type="Embed" ProgID="Equation.DSMT4" ShapeID="_x0000_i1410" DrawAspect="Content" ObjectID="_1401563499" r:id="rId769"/>
        </w:object>
      </w:r>
      <w:r>
        <w:t xml:space="preserve"> e </w:t>
      </w:r>
      <w:r w:rsidRPr="00595D88">
        <w:rPr>
          <w:position w:val="-10"/>
        </w:rPr>
        <w:object w:dxaOrig="1280" w:dyaOrig="340">
          <v:shape id="_x0000_i1411" type="#_x0000_t75" style="width:63.75pt;height:17.25pt" o:ole="">
            <v:imagedata r:id="rId770" o:title=""/>
          </v:shape>
          <o:OLEObject Type="Embed" ProgID="Equation.DSMT4" ShapeID="_x0000_i1411" DrawAspect="Content" ObjectID="_1401563500" r:id="rId771"/>
        </w:object>
      </w:r>
      <w:r>
        <w:t xml:space="preserve">, ou seja, </w:t>
      </w:r>
      <w:r w:rsidRPr="003B6464">
        <w:rPr>
          <w:position w:val="-14"/>
        </w:rPr>
        <w:object w:dxaOrig="1840" w:dyaOrig="420">
          <v:shape id="_x0000_i1412" type="#_x0000_t75" style="width:92.25pt;height:21pt" o:ole="">
            <v:imagedata r:id="rId772" o:title=""/>
          </v:shape>
          <o:OLEObject Type="Embed" ProgID="Equation.DSMT4" ShapeID="_x0000_i1412" DrawAspect="Content" ObjectID="_1401563501" r:id="rId773"/>
        </w:object>
      </w:r>
      <w:r>
        <w:t xml:space="preserve">. Dessa forma </w:t>
      </w:r>
      <w:r w:rsidRPr="003B6464">
        <w:rPr>
          <w:position w:val="-22"/>
        </w:rPr>
        <w:object w:dxaOrig="3600" w:dyaOrig="780">
          <v:shape id="_x0000_i1413" type="#_x0000_t75" style="width:180pt;height:39pt" o:ole="">
            <v:imagedata r:id="rId774" o:title=""/>
          </v:shape>
          <o:OLEObject Type="Embed" ProgID="Equation.DSMT4" ShapeID="_x0000_i1413" DrawAspect="Content" ObjectID="_1401563502" r:id="rId775"/>
        </w:object>
      </w:r>
      <w:r>
        <w:t xml:space="preserve"> . Substituindo temos: </w:t>
      </w:r>
    </w:p>
    <w:p w:rsidR="00832BF5" w:rsidRDefault="00832BF5" w:rsidP="00832BF5">
      <w:r w:rsidRPr="00D14E26">
        <w:rPr>
          <w:position w:val="-44"/>
        </w:rPr>
        <w:object w:dxaOrig="7420" w:dyaOrig="1020">
          <v:shape id="_x0000_i1414" type="#_x0000_t75" style="width:371.25pt;height:51pt" o:ole="">
            <v:imagedata r:id="rId776" o:title=""/>
          </v:shape>
          <o:OLEObject Type="Embed" ProgID="Equation.DSMT4" ShapeID="_x0000_i1414" DrawAspect="Content" ObjectID="_1401563503" r:id="rId777"/>
        </w:object>
      </w:r>
    </w:p>
    <w:p w:rsidR="00832BF5" w:rsidRDefault="00832BF5" w:rsidP="00832BF5">
      <w:pPr>
        <w:ind w:firstLine="0"/>
      </w:pPr>
      <w:r>
        <w:t>De onde obtemos a função característica de uma distribuição TEMPERADA:</w:t>
      </w:r>
    </w:p>
    <w:p w:rsidR="00832BF5" w:rsidRDefault="00832BF5" w:rsidP="00832BF5">
      <w:r>
        <w:t xml:space="preserve"> </w:t>
      </w:r>
      <w:r w:rsidRPr="0087092E">
        <w:rPr>
          <w:position w:val="-14"/>
        </w:rPr>
        <w:object w:dxaOrig="5080" w:dyaOrig="980">
          <v:shape id="_x0000_i1415" type="#_x0000_t75" style="width:254.25pt;height:49.5pt" o:ole="">
            <v:imagedata r:id="rId778" o:title=""/>
          </v:shape>
          <o:OLEObject Type="Embed" ProgID="Equation.DSMT4" ShapeID="_x0000_i1415" DrawAspect="Content" ObjectID="_1401563504" r:id="rId779"/>
        </w:object>
      </w:r>
    </w:p>
    <w:p w:rsidR="00832BF5" w:rsidRDefault="00832BF5" w:rsidP="00832BF5">
      <w:pPr>
        <w:ind w:firstLine="0"/>
      </w:pPr>
      <w:r>
        <w:t xml:space="preserve">Vamos analisar o caso em que </w:t>
      </w:r>
      <w:r w:rsidRPr="0087092E">
        <w:rPr>
          <w:position w:val="-6"/>
        </w:rPr>
        <w:object w:dxaOrig="800" w:dyaOrig="300">
          <v:shape id="_x0000_i1416" type="#_x0000_t75" style="width:40.5pt;height:15pt" o:ole="">
            <v:imagedata r:id="rId403" o:title=""/>
          </v:shape>
          <o:OLEObject Type="Embed" ProgID="Equation.DSMT4" ShapeID="_x0000_i1416" DrawAspect="Content" ObjectID="_1401563505" r:id="rId780"/>
        </w:object>
      </w:r>
      <w:r>
        <w:t xml:space="preserve"> em que a cauda exponencial deixaria de existir. Nesse caso </w:t>
      </w:r>
      <w:r w:rsidRPr="0087092E">
        <w:rPr>
          <w:position w:val="-18"/>
        </w:rPr>
        <w:object w:dxaOrig="1480" w:dyaOrig="520">
          <v:shape id="_x0000_i1417" type="#_x0000_t75" style="width:74.25pt;height:26.25pt" o:ole="">
            <v:imagedata r:id="rId405" o:title=""/>
          </v:shape>
          <o:OLEObject Type="Embed" ProgID="Equation.DSMT4" ShapeID="_x0000_i1417" DrawAspect="Content" ObjectID="_1401563506" r:id="rId781"/>
        </w:object>
      </w:r>
      <w:r>
        <w:t xml:space="preserve">,   </w:t>
      </w:r>
      <w:r w:rsidRPr="0087092E">
        <w:rPr>
          <w:position w:val="-14"/>
        </w:rPr>
        <w:object w:dxaOrig="1780" w:dyaOrig="580">
          <v:shape id="_x0000_i1418" type="#_x0000_t75" style="width:89.25pt;height:29.25pt" o:ole="">
            <v:imagedata r:id="rId407" o:title=""/>
          </v:shape>
          <o:OLEObject Type="Embed" ProgID="Equation.DSMT4" ShapeID="_x0000_i1418" DrawAspect="Content" ObjectID="_1401563507" r:id="rId782"/>
        </w:object>
      </w:r>
      <w:r>
        <w:t xml:space="preserve"> e:</w:t>
      </w:r>
    </w:p>
    <w:p w:rsidR="00832BF5" w:rsidRDefault="00832BF5" w:rsidP="00832BF5">
      <w:r>
        <w:lastRenderedPageBreak/>
        <w:t xml:space="preserve"> </w:t>
      </w:r>
      <w:r w:rsidRPr="003B6D82">
        <w:rPr>
          <w:position w:val="-50"/>
        </w:rPr>
        <w:object w:dxaOrig="5539" w:dyaOrig="960">
          <v:shape id="_x0000_i1419" type="#_x0000_t75" style="width:276.75pt;height:48pt" o:ole="">
            <v:imagedata r:id="rId783" o:title=""/>
          </v:shape>
          <o:OLEObject Type="Embed" ProgID="Equation.DSMT4" ShapeID="_x0000_i1419" DrawAspect="Content" ObjectID="_1401563508" r:id="rId784"/>
        </w:object>
      </w:r>
    </w:p>
    <w:p w:rsidR="00832BF5" w:rsidRDefault="00832BF5" w:rsidP="00C26E5E">
      <w:pPr>
        <w:ind w:firstLine="0"/>
      </w:pPr>
      <w:r>
        <w:t xml:space="preserve">Nos levando de volta à distribuição de Lévy com </w:t>
      </w:r>
      <w:r w:rsidRPr="0087092E">
        <w:rPr>
          <w:position w:val="-50"/>
        </w:rPr>
        <w:object w:dxaOrig="1579" w:dyaOrig="840">
          <v:shape id="_x0000_i1420" type="#_x0000_t75" style="width:78.75pt;height:42pt" o:ole="">
            <v:imagedata r:id="rId785" o:title=""/>
          </v:shape>
          <o:OLEObject Type="Embed" ProgID="Equation.DSMT4" ShapeID="_x0000_i1420" DrawAspect="Content" ObjectID="_1401563509" r:id="rId786"/>
        </w:object>
      </w:r>
      <w:r>
        <w:t xml:space="preserve">. Substituindo </w:t>
      </w:r>
      <w:r w:rsidRPr="006A5D29">
        <w:rPr>
          <w:position w:val="-18"/>
        </w:rPr>
        <w:object w:dxaOrig="1579" w:dyaOrig="820">
          <v:shape id="_x0000_i1421" type="#_x0000_t75" style="width:78.75pt;height:40.5pt" o:ole="">
            <v:imagedata r:id="rId787" o:title=""/>
          </v:shape>
          <o:OLEObject Type="Embed" ProgID="Equation.DSMT4" ShapeID="_x0000_i1421" DrawAspect="Content" ObjectID="_1401563510" r:id="rId788"/>
        </w:object>
      </w:r>
      <w:r>
        <w:t xml:space="preserve"> na equação acima obtemos uma expressão analítica para a função característica da distribuição da distribuição TEMPERADA:</w:t>
      </w:r>
    </w:p>
    <w:p w:rsidR="00832BF5" w:rsidRDefault="00832BF5" w:rsidP="00832BF5">
      <w:pPr>
        <w:jc w:val="center"/>
        <w:rPr>
          <w:position w:val="-34"/>
        </w:rPr>
      </w:pPr>
      <w:r w:rsidRPr="006A5D29">
        <w:rPr>
          <w:position w:val="-14"/>
        </w:rPr>
        <w:object w:dxaOrig="4860" w:dyaOrig="1140">
          <v:shape id="_x0000_i1422" type="#_x0000_t75" style="width:243pt;height:57pt" o:ole="">
            <v:imagedata r:id="rId789" o:title=""/>
          </v:shape>
          <o:OLEObject Type="Embed" ProgID="Equation.DSMT4" ShapeID="_x0000_i1422" DrawAspect="Content" ObjectID="_1401563511" r:id="rId790"/>
        </w:object>
      </w:r>
    </w:p>
    <w:p w:rsidR="00832BF5" w:rsidRDefault="00832BF5" w:rsidP="00832BF5">
      <w:r>
        <w:t xml:space="preserve">Agora a função característica após </w:t>
      </w:r>
      <w:r w:rsidRPr="003B6D82">
        <w:rPr>
          <w:position w:val="-6"/>
        </w:rPr>
        <w:object w:dxaOrig="220" w:dyaOrig="240">
          <v:shape id="_x0000_i1423" type="#_x0000_t75" style="width:11.25pt;height:12pt" o:ole="">
            <v:imagedata r:id="rId399" o:title=""/>
          </v:shape>
          <o:OLEObject Type="Embed" ProgID="Equation.DSMT4" ShapeID="_x0000_i1423" DrawAspect="Content" ObjectID="_1401563512" r:id="rId791"/>
        </w:object>
      </w:r>
      <w:r>
        <w:t xml:space="preserve"> passos será dada por: </w:t>
      </w:r>
    </w:p>
    <w:p w:rsidR="00832BF5" w:rsidRDefault="00832BF5" w:rsidP="00832BF5">
      <w:pPr>
        <w:jc w:val="center"/>
      </w:pPr>
      <w:r w:rsidRPr="006A5D29">
        <w:rPr>
          <w:position w:val="-14"/>
        </w:rPr>
        <w:object w:dxaOrig="4860" w:dyaOrig="1140">
          <v:shape id="_x0000_i1424" type="#_x0000_t75" style="width:243pt;height:57pt" o:ole="">
            <v:imagedata r:id="rId792" o:title=""/>
          </v:shape>
          <o:OLEObject Type="Embed" ProgID="Equation.DSMT4" ShapeID="_x0000_i1424" DrawAspect="Content" ObjectID="_1401563513" r:id="rId793"/>
        </w:object>
      </w:r>
    </w:p>
    <w:p w:rsidR="00C26E5E" w:rsidRDefault="00C26E5E" w:rsidP="00492C7A">
      <w:pPr>
        <w:spacing w:after="200" w:line="276" w:lineRule="auto"/>
        <w:ind w:firstLine="0"/>
        <w:jc w:val="left"/>
      </w:pPr>
    </w:p>
    <w:p w:rsidR="00C26E5E" w:rsidRDefault="00C26E5E" w:rsidP="00492C7A">
      <w:pPr>
        <w:spacing w:after="200" w:line="276" w:lineRule="auto"/>
        <w:ind w:firstLine="0"/>
        <w:jc w:val="left"/>
      </w:pPr>
      <w:r>
        <w:t xml:space="preserve">Vamos fazer uma análise dimensional dos parâmetros dessa expressão. Primeiro notamos que </w:t>
      </w:r>
      <w:r w:rsidRPr="00C26E5E">
        <w:rPr>
          <w:position w:val="-6"/>
        </w:rPr>
        <w:object w:dxaOrig="340" w:dyaOrig="320">
          <v:shape id="_x0000_i1451" type="#_x0000_t75" style="width:17.25pt;height:15.75pt" o:ole="">
            <v:imagedata r:id="rId794" o:title=""/>
          </v:shape>
          <o:OLEObject Type="Embed" ProgID="Equation.DSMT4" ShapeID="_x0000_i1451" DrawAspect="Content" ObjectID="_1401563514" r:id="rId795"/>
        </w:object>
      </w:r>
      <w:r>
        <w:t xml:space="preserve"> tem que ser adimensional significando que </w:t>
      </w:r>
      <w:r w:rsidRPr="00C26E5E">
        <w:rPr>
          <w:position w:val="-32"/>
        </w:rPr>
        <w:object w:dxaOrig="859" w:dyaOrig="700">
          <v:shape id="_x0000_i1452" type="#_x0000_t75" style="width:42.75pt;height:35.25pt" o:ole="">
            <v:imagedata r:id="rId796" o:title=""/>
          </v:shape>
          <o:OLEObject Type="Embed" ProgID="Equation.DSMT4" ShapeID="_x0000_i1452" DrawAspect="Content" ObjectID="_1401563515" r:id="rId797"/>
        </w:object>
      </w:r>
      <w:r>
        <w:t>. Também exigimos que</w:t>
      </w:r>
      <w:r w:rsidRPr="00C26E5E">
        <w:rPr>
          <w:position w:val="-6"/>
        </w:rPr>
        <w:object w:dxaOrig="520" w:dyaOrig="660">
          <v:shape id="_x0000_i1453" type="#_x0000_t75" style="width:26.25pt;height:33pt" o:ole="">
            <v:imagedata r:id="rId798" o:title=""/>
          </v:shape>
          <o:OLEObject Type="Embed" ProgID="Equation.DSMT4" ShapeID="_x0000_i1453" DrawAspect="Content" ObjectID="_1401563516" r:id="rId799"/>
        </w:object>
      </w:r>
      <w:r>
        <w:t>seja adimensional portanto  am</w:t>
      </w:r>
      <w:r w:rsidRPr="00C26E5E">
        <w:rPr>
          <w:position w:val="-14"/>
        </w:rPr>
        <w:object w:dxaOrig="960" w:dyaOrig="420">
          <v:shape id="_x0000_i1454" type="#_x0000_t75" style="width:48pt;height:21pt" o:ole="">
            <v:imagedata r:id="rId800" o:title=""/>
          </v:shape>
          <o:OLEObject Type="Embed" ProgID="Equation.DSMT4" ShapeID="_x0000_i1454" DrawAspect="Content" ObjectID="_1401563517" r:id="rId801"/>
        </w:object>
      </w:r>
      <w:r>
        <w:t xml:space="preserve">. Finalmente, exigindo que a distribuição de Lévy simétrica </w:t>
      </w:r>
      <w:r w:rsidRPr="006A5D29">
        <w:rPr>
          <w:position w:val="-14"/>
        </w:rPr>
        <w:object w:dxaOrig="1480" w:dyaOrig="560">
          <v:shape id="_x0000_i1455" type="#_x0000_t75" style="width:74.25pt;height:27.75pt" o:ole="">
            <v:imagedata r:id="rId802" o:title=""/>
          </v:shape>
          <o:OLEObject Type="Embed" ProgID="Equation.DSMT4" ShapeID="_x0000_i1455" DrawAspect="Content" ObjectID="_1401563518" r:id="rId803"/>
        </w:object>
      </w:r>
      <w:r>
        <w:t xml:space="preserve"> seja adimensional vemos que </w:t>
      </w:r>
      <w:r w:rsidRPr="00C26E5E">
        <w:rPr>
          <w:position w:val="-48"/>
        </w:rPr>
        <w:object w:dxaOrig="2060" w:dyaOrig="920">
          <v:shape id="_x0000_i1456" type="#_x0000_t75" style="width:102.75pt;height:45.75pt" o:ole="">
            <v:imagedata r:id="rId804" o:title=""/>
          </v:shape>
          <o:OLEObject Type="Embed" ProgID="Equation.DSMT4" ShapeID="_x0000_i1456" DrawAspect="Content" ObjectID="_1401563519" r:id="rId805"/>
        </w:object>
      </w:r>
      <w:r>
        <w:t xml:space="preserve">  , ou seja, percebemos que </w:t>
      </w:r>
      <w:r w:rsidRPr="00C26E5E">
        <w:rPr>
          <w:position w:val="-28"/>
        </w:rPr>
        <w:object w:dxaOrig="400" w:dyaOrig="720">
          <v:shape id="_x0000_i1457" type="#_x0000_t75" style="width:20.25pt;height:36pt" o:ole="">
            <v:imagedata r:id="rId806" o:title=""/>
          </v:shape>
          <o:OLEObject Type="Embed" ProgID="Equation.DSMT4" ShapeID="_x0000_i1457" DrawAspect="Content" ObjectID="_1401563520" r:id="rId807"/>
        </w:object>
      </w:r>
      <w:r>
        <w:t xml:space="preserve"> é uma grandeza adimensional. </w:t>
      </w:r>
    </w:p>
    <w:p w:rsidR="00832BF5" w:rsidRDefault="00D31AFC" w:rsidP="00492C7A">
      <w:pPr>
        <w:spacing w:after="200" w:line="276" w:lineRule="auto"/>
        <w:ind w:firstLine="0"/>
        <w:jc w:val="left"/>
      </w:pPr>
      <w:r>
        <w:t>Variância da distribuição temperada:</w:t>
      </w:r>
    </w:p>
    <w:p w:rsidR="00D31AFC" w:rsidRDefault="00D31AFC" w:rsidP="00492C7A">
      <w:pPr>
        <w:spacing w:after="200" w:line="276" w:lineRule="auto"/>
        <w:ind w:firstLine="0"/>
        <w:jc w:val="left"/>
        <w:rPr>
          <w:position w:val="-14"/>
        </w:rPr>
      </w:pPr>
      <w:r w:rsidRPr="006A5D29">
        <w:rPr>
          <w:position w:val="-14"/>
        </w:rPr>
        <w:object w:dxaOrig="4860" w:dyaOrig="1140">
          <v:shape id="_x0000_i1425" type="#_x0000_t75" style="width:243pt;height:57pt" o:ole="">
            <v:imagedata r:id="rId789" o:title=""/>
          </v:shape>
          <o:OLEObject Type="Embed" ProgID="Equation.DSMT4" ShapeID="_x0000_i1425" DrawAspect="Content" ObjectID="_1401563521" r:id="rId808"/>
        </w:object>
      </w:r>
    </w:p>
    <w:p w:rsidR="00D31AFC" w:rsidRDefault="00D31AFC" w:rsidP="00492C7A">
      <w:pPr>
        <w:spacing w:after="200" w:line="276" w:lineRule="auto"/>
        <w:ind w:firstLine="0"/>
        <w:jc w:val="left"/>
        <w:rPr>
          <w:position w:val="-14"/>
        </w:rPr>
      </w:pPr>
      <w:r w:rsidRPr="00D31AFC">
        <w:rPr>
          <w:position w:val="-136"/>
        </w:rPr>
        <w:object w:dxaOrig="6420" w:dyaOrig="2860">
          <v:shape id="_x0000_i1426" type="#_x0000_t75" style="width:321pt;height:142.5pt" o:ole="">
            <v:imagedata r:id="rId809" o:title=""/>
          </v:shape>
          <o:OLEObject Type="Embed" ProgID="Equation.DSMT4" ShapeID="_x0000_i1426" DrawAspect="Content" ObjectID="_1401563522" r:id="rId810"/>
        </w:object>
      </w:r>
    </w:p>
    <w:p w:rsidR="00A24F28" w:rsidRDefault="00A24F28" w:rsidP="00492C7A">
      <w:pPr>
        <w:spacing w:after="200" w:line="276" w:lineRule="auto"/>
        <w:ind w:firstLine="0"/>
        <w:jc w:val="left"/>
        <w:rPr>
          <w:position w:val="-14"/>
        </w:rPr>
      </w:pPr>
      <w:r w:rsidRPr="00A24F28">
        <w:rPr>
          <w:position w:val="-70"/>
        </w:rPr>
        <w:object w:dxaOrig="8059" w:dyaOrig="1540">
          <v:shape id="_x0000_i1427" type="#_x0000_t75" style="width:402.75pt;height:76.5pt" o:ole="">
            <v:imagedata r:id="rId811" o:title=""/>
          </v:shape>
          <o:OLEObject Type="Embed" ProgID="Equation.DSMT4" ShapeID="_x0000_i1427" DrawAspect="Content" ObjectID="_1401563523" r:id="rId812"/>
        </w:object>
      </w:r>
    </w:p>
    <w:p w:rsidR="00D31AFC" w:rsidRDefault="00A24F28" w:rsidP="00492C7A">
      <w:pPr>
        <w:spacing w:after="200" w:line="276" w:lineRule="auto"/>
        <w:ind w:firstLine="0"/>
        <w:jc w:val="left"/>
        <w:rPr>
          <w:position w:val="-14"/>
        </w:rPr>
      </w:pPr>
      <w:r w:rsidRPr="00A24F28">
        <w:rPr>
          <w:position w:val="-102"/>
        </w:rPr>
        <w:object w:dxaOrig="8080" w:dyaOrig="2180">
          <v:shape id="_x0000_i1428" type="#_x0000_t75" style="width:404.25pt;height:108.75pt" o:ole="">
            <v:imagedata r:id="rId813" o:title=""/>
          </v:shape>
          <o:OLEObject Type="Embed" ProgID="Equation.DSMT4" ShapeID="_x0000_i1428" DrawAspect="Content" ObjectID="_1401563524" r:id="rId814"/>
        </w:object>
      </w:r>
    </w:p>
    <w:p w:rsidR="00A24F28" w:rsidRDefault="00A24F28" w:rsidP="00492C7A">
      <w:pPr>
        <w:spacing w:after="200" w:line="276" w:lineRule="auto"/>
        <w:ind w:firstLine="0"/>
        <w:jc w:val="left"/>
        <w:rPr>
          <w:position w:val="-14"/>
        </w:rPr>
      </w:pPr>
    </w:p>
    <w:p w:rsidR="00D31AFC" w:rsidRDefault="00FB0120" w:rsidP="00492C7A">
      <w:pPr>
        <w:spacing w:after="200" w:line="276" w:lineRule="auto"/>
        <w:ind w:firstLine="0"/>
        <w:jc w:val="left"/>
        <w:rPr>
          <w:position w:val="-14"/>
        </w:rPr>
      </w:pPr>
      <w:r w:rsidRPr="00FB0120">
        <w:rPr>
          <w:position w:val="-102"/>
        </w:rPr>
        <w:object w:dxaOrig="10180" w:dyaOrig="2180">
          <v:shape id="_x0000_i1429" type="#_x0000_t75" style="width:509.25pt;height:108.75pt" o:ole="">
            <v:imagedata r:id="rId815" o:title=""/>
          </v:shape>
          <o:OLEObject Type="Embed" ProgID="Equation.DSMT4" ShapeID="_x0000_i1429" DrawAspect="Content" ObjectID="_1401563525" r:id="rId816"/>
        </w:object>
      </w:r>
      <w:r w:rsidRPr="00FB0120">
        <w:rPr>
          <w:position w:val="-102"/>
        </w:rPr>
        <w:object w:dxaOrig="9560" w:dyaOrig="2180">
          <v:shape id="_x0000_i1430" type="#_x0000_t75" style="width:477.75pt;height:108.75pt" o:ole="">
            <v:imagedata r:id="rId817" o:title=""/>
          </v:shape>
          <o:OLEObject Type="Embed" ProgID="Equation.DSMT4" ShapeID="_x0000_i1430" DrawAspect="Content" ObjectID="_1401563526" r:id="rId818"/>
        </w:object>
      </w:r>
    </w:p>
    <w:p w:rsidR="00D31AFC" w:rsidRDefault="00FB0120" w:rsidP="00492C7A">
      <w:pPr>
        <w:spacing w:after="200" w:line="276" w:lineRule="auto"/>
        <w:ind w:firstLine="0"/>
        <w:jc w:val="left"/>
        <w:rPr>
          <w:position w:val="-14"/>
        </w:rPr>
      </w:pPr>
      <w:r w:rsidRPr="00FB0120">
        <w:rPr>
          <w:position w:val="-94"/>
        </w:rPr>
        <w:object w:dxaOrig="7440" w:dyaOrig="2020">
          <v:shape id="_x0000_i1431" type="#_x0000_t75" style="width:372pt;height:100.5pt" o:ole="">
            <v:imagedata r:id="rId819" o:title=""/>
          </v:shape>
          <o:OLEObject Type="Embed" ProgID="Equation.DSMT4" ShapeID="_x0000_i1431" DrawAspect="Content" ObjectID="_1401563527" r:id="rId820"/>
        </w:object>
      </w:r>
    </w:p>
    <w:p w:rsidR="00FB0120" w:rsidRDefault="00FB0120" w:rsidP="00FB0120">
      <w:pPr>
        <w:spacing w:after="200" w:line="276" w:lineRule="auto"/>
        <w:ind w:firstLine="0"/>
      </w:pPr>
      <w:r w:rsidRPr="00EB1C98">
        <w:t xml:space="preserve">Agora podemos </w:t>
      </w:r>
      <w:r>
        <w:t xml:space="preserve">ver que </w:t>
      </w:r>
      <w:r w:rsidRPr="00EB1C98">
        <w:t>essa derivada</w:t>
      </w:r>
      <w:r>
        <w:t xml:space="preserve"> é nula</w:t>
      </w:r>
      <w:r w:rsidRPr="00EB1C98">
        <w:t xml:space="preserve"> para </w:t>
      </w:r>
      <w:r w:rsidRPr="00EB1C98">
        <w:rPr>
          <w:position w:val="-6"/>
        </w:rPr>
        <w:object w:dxaOrig="600" w:dyaOrig="279">
          <v:shape id="_x0000_i1432" type="#_x0000_t75" style="width:30pt;height:14.25pt" o:ole="">
            <v:imagedata r:id="rId821" o:title=""/>
          </v:shape>
          <o:OLEObject Type="Embed" ProgID="Equation.DSMT4" ShapeID="_x0000_i1432" DrawAspect="Content" ObjectID="_1401563528" r:id="rId822"/>
        </w:object>
      </w:r>
      <w:r>
        <w:t xml:space="preserve"> como se espera de uma distribuição simétrica, pois </w:t>
      </w:r>
      <w:r w:rsidRPr="00FB0120">
        <w:rPr>
          <w:position w:val="-14"/>
        </w:rPr>
        <w:object w:dxaOrig="859" w:dyaOrig="400">
          <v:shape id="_x0000_i1433" type="#_x0000_t75" style="width:42.75pt;height:20.25pt" o:ole="">
            <v:imagedata r:id="rId823" o:title=""/>
          </v:shape>
          <o:OLEObject Type="Embed" ProgID="Equation.DSMT4" ShapeID="_x0000_i1433" DrawAspect="Content" ObjectID="_1401563529" r:id="rId824"/>
        </w:object>
      </w:r>
      <w:r>
        <w:t xml:space="preserve">, </w:t>
      </w:r>
      <w:r w:rsidRPr="00FB0120">
        <w:rPr>
          <w:position w:val="-18"/>
        </w:rPr>
        <w:object w:dxaOrig="2840" w:dyaOrig="499">
          <v:shape id="_x0000_i1435" type="#_x0000_t75" style="width:141.75pt;height:24.75pt" o:ole="">
            <v:imagedata r:id="rId825" o:title=""/>
          </v:shape>
          <o:OLEObject Type="Embed" ProgID="Equation.DSMT4" ShapeID="_x0000_i1435" DrawAspect="Content" ObjectID="_1401563530" r:id="rId826"/>
        </w:object>
      </w:r>
      <w:r>
        <w:t xml:space="preserve">e </w:t>
      </w:r>
      <w:r w:rsidRPr="00FB0120">
        <w:rPr>
          <w:position w:val="-18"/>
        </w:rPr>
        <w:object w:dxaOrig="2560" w:dyaOrig="499">
          <v:shape id="_x0000_i1434" type="#_x0000_t75" style="width:128.25pt;height:24.75pt" o:ole="">
            <v:imagedata r:id="rId827" o:title=""/>
          </v:shape>
          <o:OLEObject Type="Embed" ProgID="Equation.DSMT4" ShapeID="_x0000_i1434" DrawAspect="Content" ObjectID="_1401563531" r:id="rId828"/>
        </w:object>
      </w:r>
      <w:r>
        <w:t>.</w:t>
      </w:r>
    </w:p>
    <w:p w:rsidR="00FB0120" w:rsidRDefault="00FB0120" w:rsidP="00FB0120">
      <w:pPr>
        <w:spacing w:after="200" w:line="276" w:lineRule="auto"/>
        <w:ind w:firstLine="0"/>
      </w:pPr>
      <w:r>
        <w:t xml:space="preserve">Para calcular a variância precisamos da segunda derivada em </w:t>
      </w:r>
      <w:r w:rsidRPr="00FB0120">
        <w:rPr>
          <w:position w:val="-6"/>
        </w:rPr>
        <w:object w:dxaOrig="499" w:dyaOrig="279">
          <v:shape id="_x0000_i1436" type="#_x0000_t75" style="width:24.75pt;height:14.25pt" o:ole="">
            <v:imagedata r:id="rId829" o:title=""/>
          </v:shape>
          <o:OLEObject Type="Embed" ProgID="Equation.DSMT4" ShapeID="_x0000_i1436" DrawAspect="Content" ObjectID="_1401563532" r:id="rId830"/>
        </w:object>
      </w:r>
      <w:r>
        <w:t>. Mas já sabendo que:</w:t>
      </w:r>
    </w:p>
    <w:p w:rsidR="00FB0120" w:rsidRDefault="00FB0120" w:rsidP="00FB0120">
      <w:pPr>
        <w:spacing w:after="200" w:line="276" w:lineRule="auto"/>
        <w:ind w:firstLine="0"/>
      </w:pPr>
      <w:r w:rsidRPr="00FB0120">
        <w:rPr>
          <w:position w:val="-34"/>
        </w:rPr>
        <w:object w:dxaOrig="1660" w:dyaOrig="800">
          <v:shape id="_x0000_i1437" type="#_x0000_t75" style="width:83.25pt;height:39.75pt" o:ole="">
            <v:imagedata r:id="rId831" o:title=""/>
          </v:shape>
          <o:OLEObject Type="Embed" ProgID="Equation.DSMT4" ShapeID="_x0000_i1437" DrawAspect="Content" ObjectID="_1401563533" r:id="rId832"/>
        </w:object>
      </w:r>
      <w:r>
        <w:t xml:space="preserve"> e que </w:t>
      </w:r>
      <w:r w:rsidRPr="00FB0120">
        <w:rPr>
          <w:position w:val="-34"/>
        </w:rPr>
        <w:object w:dxaOrig="6259" w:dyaOrig="800">
          <v:shape id="_x0000_i1438" type="#_x0000_t75" style="width:312.75pt;height:39.75pt" o:ole="">
            <v:imagedata r:id="rId833" o:title=""/>
          </v:shape>
          <o:OLEObject Type="Embed" ProgID="Equation.DSMT4" ShapeID="_x0000_i1438" DrawAspect="Content" ObjectID="_1401563534" r:id="rId834"/>
        </w:object>
      </w:r>
    </w:p>
    <w:p w:rsidR="00B1657B" w:rsidRDefault="00FB0120" w:rsidP="00FB0120">
      <w:pPr>
        <w:spacing w:after="200" w:line="276" w:lineRule="auto"/>
        <w:ind w:firstLine="0"/>
        <w:jc w:val="left"/>
      </w:pPr>
      <w:r>
        <w:t xml:space="preserve">simplificamos </w:t>
      </w:r>
      <w:r w:rsidR="00B1657B">
        <w:t xml:space="preserve">a segunda derivada </w:t>
      </w:r>
      <w:r>
        <w:t>para</w:t>
      </w:r>
      <w:r w:rsidR="00B1657B">
        <w:t>:</w:t>
      </w:r>
    </w:p>
    <w:p w:rsidR="00B1657B" w:rsidRDefault="00B1657B" w:rsidP="00FB0120">
      <w:pPr>
        <w:spacing w:after="200" w:line="276" w:lineRule="auto"/>
        <w:ind w:firstLine="0"/>
        <w:jc w:val="left"/>
      </w:pPr>
      <w:r w:rsidRPr="00B1657B">
        <w:rPr>
          <w:position w:val="-226"/>
        </w:rPr>
        <w:object w:dxaOrig="10180" w:dyaOrig="4660">
          <v:shape id="_x0000_i1439" type="#_x0000_t75" style="width:509.25pt;height:231.75pt" o:ole="">
            <v:imagedata r:id="rId835" o:title=""/>
          </v:shape>
          <o:OLEObject Type="Embed" ProgID="Equation.DSMT4" ShapeID="_x0000_i1439" DrawAspect="Content" ObjectID="_1401563535" r:id="rId836"/>
        </w:object>
      </w:r>
    </w:p>
    <w:p w:rsidR="00B1657B" w:rsidRDefault="00B1657B" w:rsidP="00FB0120">
      <w:pPr>
        <w:spacing w:after="200" w:line="276" w:lineRule="auto"/>
        <w:ind w:firstLine="0"/>
        <w:jc w:val="left"/>
      </w:pPr>
      <w:r>
        <w:t>Anulando vários termos sobra apenas:</w:t>
      </w:r>
    </w:p>
    <w:p w:rsidR="008715A6" w:rsidRDefault="00B1657B" w:rsidP="00FB0120">
      <w:pPr>
        <w:spacing w:after="200" w:line="276" w:lineRule="auto"/>
        <w:ind w:firstLine="0"/>
        <w:jc w:val="left"/>
      </w:pPr>
      <w:r w:rsidRPr="00B1657B">
        <w:rPr>
          <w:position w:val="-68"/>
        </w:rPr>
        <w:object w:dxaOrig="9380" w:dyaOrig="1200">
          <v:shape id="_x0000_i1440" type="#_x0000_t75" style="width:468.75pt;height:60pt" o:ole="">
            <v:imagedata r:id="rId837" o:title=""/>
          </v:shape>
          <o:OLEObject Type="Embed" ProgID="Equation.DSMT4" ShapeID="_x0000_i1440" DrawAspect="Content" ObjectID="_1401563536" r:id="rId838"/>
        </w:object>
      </w:r>
      <w:r w:rsidR="008715A6" w:rsidRPr="008715A6">
        <w:rPr>
          <w:position w:val="-78"/>
        </w:rPr>
        <w:object w:dxaOrig="9920" w:dyaOrig="1660">
          <v:shape id="_x0000_i1449" type="#_x0000_t75" style="width:495.75pt;height:82.5pt" o:ole="">
            <v:imagedata r:id="rId839" o:title=""/>
          </v:shape>
          <o:OLEObject Type="Embed" ProgID="Equation.DSMT4" ShapeID="_x0000_i1449" DrawAspect="Content" ObjectID="_1401563537" r:id="rId840"/>
        </w:object>
      </w:r>
    </w:p>
    <w:p w:rsidR="00B1657B" w:rsidRDefault="00B1657B" w:rsidP="00FB0120">
      <w:pPr>
        <w:spacing w:after="200" w:line="276" w:lineRule="auto"/>
        <w:ind w:firstLine="0"/>
        <w:jc w:val="left"/>
      </w:pPr>
      <w:r>
        <w:t>Sem os termos nulos obtemos:</w:t>
      </w:r>
    </w:p>
    <w:p w:rsidR="00B1657B" w:rsidRDefault="00B1657B" w:rsidP="00FB0120">
      <w:pPr>
        <w:spacing w:after="200" w:line="276" w:lineRule="auto"/>
        <w:ind w:firstLine="0"/>
        <w:jc w:val="left"/>
      </w:pPr>
      <w:r w:rsidRPr="00B1657B">
        <w:rPr>
          <w:position w:val="-68"/>
        </w:rPr>
        <w:object w:dxaOrig="9300" w:dyaOrig="1200">
          <v:shape id="_x0000_i1441" type="#_x0000_t75" style="width:465pt;height:60pt" o:ole="">
            <v:imagedata r:id="rId841" o:title=""/>
          </v:shape>
          <o:OLEObject Type="Embed" ProgID="Equation.DSMT4" ShapeID="_x0000_i1441" DrawAspect="Content" ObjectID="_1401563538" r:id="rId842"/>
        </w:object>
      </w:r>
    </w:p>
    <w:p w:rsidR="008715A6" w:rsidRDefault="008715A6" w:rsidP="00FB0120">
      <w:pPr>
        <w:spacing w:after="200" w:line="276" w:lineRule="auto"/>
        <w:ind w:firstLine="0"/>
        <w:jc w:val="left"/>
        <w:rPr>
          <w:position w:val="-14"/>
        </w:rPr>
      </w:pPr>
      <w:r w:rsidRPr="008715A6">
        <w:rPr>
          <w:position w:val="-100"/>
        </w:rPr>
        <w:object w:dxaOrig="8040" w:dyaOrig="2140">
          <v:shape id="_x0000_i1447" type="#_x0000_t75" style="width:402pt;height:106.5pt" o:ole="">
            <v:imagedata r:id="rId843" o:title=""/>
          </v:shape>
          <o:OLEObject Type="Embed" ProgID="Equation.DSMT4" ShapeID="_x0000_i1447" DrawAspect="Content" ObjectID="_1401563539" r:id="rId844"/>
        </w:object>
      </w:r>
    </w:p>
    <w:p w:rsidR="008715A6" w:rsidRDefault="008715A6" w:rsidP="00FB0120">
      <w:pPr>
        <w:spacing w:after="200" w:line="276" w:lineRule="auto"/>
        <w:ind w:firstLine="0"/>
        <w:jc w:val="left"/>
        <w:rPr>
          <w:position w:val="-14"/>
        </w:rPr>
      </w:pPr>
    </w:p>
    <w:p w:rsidR="00B1657B" w:rsidRDefault="008715A6" w:rsidP="00FB0120">
      <w:pPr>
        <w:spacing w:after="200" w:line="276" w:lineRule="auto"/>
        <w:ind w:firstLine="0"/>
        <w:jc w:val="left"/>
        <w:rPr>
          <w:position w:val="-14"/>
        </w:rPr>
      </w:pPr>
      <w:r w:rsidRPr="008715A6">
        <w:rPr>
          <w:position w:val="-100"/>
        </w:rPr>
        <w:object w:dxaOrig="8120" w:dyaOrig="2140">
          <v:shape id="_x0000_i1448" type="#_x0000_t75" style="width:405.75pt;height:106.5pt" o:ole="">
            <v:imagedata r:id="rId845" o:title=""/>
          </v:shape>
          <o:OLEObject Type="Embed" ProgID="Equation.DSMT4" ShapeID="_x0000_i1448" DrawAspect="Content" ObjectID="_1401563540" r:id="rId846"/>
        </w:object>
      </w:r>
    </w:p>
    <w:p w:rsidR="008715A6" w:rsidRDefault="008715A6" w:rsidP="00FB0120">
      <w:pPr>
        <w:spacing w:after="200" w:line="276" w:lineRule="auto"/>
        <w:ind w:firstLine="0"/>
        <w:jc w:val="left"/>
      </w:pPr>
    </w:p>
    <w:p w:rsidR="008715A6" w:rsidRDefault="008715A6" w:rsidP="00FB0120">
      <w:pPr>
        <w:spacing w:after="200" w:line="276" w:lineRule="auto"/>
        <w:ind w:firstLine="0"/>
        <w:jc w:val="left"/>
        <w:rPr>
          <w:position w:val="-14"/>
        </w:rPr>
      </w:pPr>
    </w:p>
    <w:p w:rsidR="00B1657B" w:rsidRDefault="00B1657B" w:rsidP="00FB0120">
      <w:pPr>
        <w:spacing w:after="200" w:line="276" w:lineRule="auto"/>
        <w:ind w:firstLine="0"/>
        <w:jc w:val="left"/>
      </w:pPr>
      <w:r w:rsidRPr="00B1657B">
        <w:rPr>
          <w:position w:val="-68"/>
        </w:rPr>
        <w:object w:dxaOrig="8380" w:dyaOrig="1280">
          <v:shape id="_x0000_i1442" type="#_x0000_t75" style="width:419.25pt;height:63.75pt" o:ole="">
            <v:imagedata r:id="rId847" o:title=""/>
          </v:shape>
          <o:OLEObject Type="Embed" ProgID="Equation.DSMT4" ShapeID="_x0000_i1442" DrawAspect="Content" ObjectID="_1401563541" r:id="rId848"/>
        </w:object>
      </w:r>
    </w:p>
    <w:p w:rsidR="00B1657B" w:rsidRDefault="00B1657B" w:rsidP="00FB0120">
      <w:pPr>
        <w:spacing w:after="200" w:line="276" w:lineRule="auto"/>
        <w:ind w:firstLine="0"/>
        <w:jc w:val="left"/>
      </w:pPr>
    </w:p>
    <w:p w:rsidR="008715A6" w:rsidRDefault="00B1657B" w:rsidP="00FB0120">
      <w:pPr>
        <w:spacing w:after="200" w:line="276" w:lineRule="auto"/>
        <w:ind w:firstLine="0"/>
        <w:jc w:val="left"/>
      </w:pPr>
      <w:r>
        <w:lastRenderedPageBreak/>
        <w:t>Agora</w:t>
      </w:r>
      <w:r w:rsidR="008715A6">
        <w:t xml:space="preserve"> </w:t>
      </w:r>
      <w:r w:rsidRPr="00B1657B">
        <w:rPr>
          <w:position w:val="-32"/>
        </w:rPr>
        <w:object w:dxaOrig="1900" w:dyaOrig="780">
          <v:shape id="_x0000_i1443" type="#_x0000_t75" style="width:95.25pt;height:39pt" o:ole="">
            <v:imagedata r:id="rId849" o:title=""/>
          </v:shape>
          <o:OLEObject Type="Embed" ProgID="Equation.DSMT4" ShapeID="_x0000_i1443" DrawAspect="Content" ObjectID="_1401563542" r:id="rId850"/>
        </w:object>
      </w:r>
      <w:r w:rsidR="008715A6">
        <w:t xml:space="preserve">, </w:t>
      </w:r>
      <w:r>
        <w:t xml:space="preserve"> logo</w:t>
      </w:r>
      <w:r w:rsidR="008715A6">
        <w:t xml:space="preserve">  </w:t>
      </w:r>
      <w:r w:rsidR="008715A6" w:rsidRPr="00B1657B">
        <w:rPr>
          <w:position w:val="-32"/>
        </w:rPr>
        <w:object w:dxaOrig="1320" w:dyaOrig="859">
          <v:shape id="_x0000_i1444" type="#_x0000_t75" style="width:66pt;height:42.75pt" o:ole="">
            <v:imagedata r:id="rId851" o:title=""/>
          </v:shape>
          <o:OLEObject Type="Embed" ProgID="Equation.DSMT4" ShapeID="_x0000_i1444" DrawAspect="Content" ObjectID="_1401563543" r:id="rId852"/>
        </w:object>
      </w:r>
      <w:r w:rsidR="008715A6">
        <w:t>, então</w:t>
      </w:r>
      <w:r w:rsidR="008715A6" w:rsidRPr="00B1657B">
        <w:rPr>
          <w:position w:val="-68"/>
        </w:rPr>
        <w:object w:dxaOrig="3320" w:dyaOrig="1200">
          <v:shape id="_x0000_i1445" type="#_x0000_t75" style="width:165.75pt;height:60pt" o:ole="">
            <v:imagedata r:id="rId853" o:title=""/>
          </v:shape>
          <o:OLEObject Type="Embed" ProgID="Equation.DSMT4" ShapeID="_x0000_i1445" DrawAspect="Content" ObjectID="_1401563544" r:id="rId854"/>
        </w:object>
      </w:r>
      <w:r w:rsidR="008715A6">
        <w:t xml:space="preserve"> e a variância vale:</w:t>
      </w:r>
    </w:p>
    <w:p w:rsidR="008715A6" w:rsidRDefault="008715A6" w:rsidP="008715A6">
      <w:pPr>
        <w:spacing w:after="200" w:line="276" w:lineRule="auto"/>
        <w:ind w:firstLine="0"/>
        <w:jc w:val="center"/>
      </w:pPr>
      <w:r w:rsidRPr="00B1657B">
        <w:rPr>
          <w:position w:val="-68"/>
        </w:rPr>
        <w:object w:dxaOrig="2659" w:dyaOrig="1160">
          <v:shape id="_x0000_i1446" type="#_x0000_t75" style="width:132.75pt;height:57.75pt" o:ole="">
            <v:imagedata r:id="rId855" o:title=""/>
          </v:shape>
          <o:OLEObject Type="Embed" ProgID="Equation.DSMT4" ShapeID="_x0000_i1446" DrawAspect="Content" ObjectID="_1401563545" r:id="rId856"/>
        </w:object>
      </w:r>
    </w:p>
    <w:p w:rsidR="008715A6" w:rsidRDefault="008715A6" w:rsidP="00FB0120">
      <w:pPr>
        <w:spacing w:after="200" w:line="276" w:lineRule="auto"/>
        <w:ind w:firstLine="0"/>
        <w:jc w:val="left"/>
      </w:pPr>
    </w:p>
    <w:p w:rsidR="00EB1C98" w:rsidRDefault="00EB1C98" w:rsidP="00492C7A">
      <w:pPr>
        <w:spacing w:after="200" w:line="276" w:lineRule="auto"/>
        <w:ind w:firstLine="0"/>
        <w:jc w:val="left"/>
        <w:rPr>
          <w:position w:val="-14"/>
        </w:rPr>
      </w:pPr>
    </w:p>
    <w:sectPr w:rsidR="00EB1C98" w:rsidSect="00E2404F">
      <w:headerReference w:type="default" r:id="rId857"/>
      <w:footerReference w:type="default" r:id="rId858"/>
      <w:pgSz w:w="11906" w:h="16838" w:code="9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05" w:rsidRDefault="00202205" w:rsidP="00340BE3">
      <w:r>
        <w:separator/>
      </w:r>
    </w:p>
  </w:endnote>
  <w:endnote w:type="continuationSeparator" w:id="0">
    <w:p w:rsidR="00202205" w:rsidRDefault="00202205" w:rsidP="0034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FC" w:rsidRDefault="00D31AFC">
    <w:pPr>
      <w:pStyle w:val="Footer"/>
      <w:jc w:val="right"/>
    </w:pPr>
  </w:p>
  <w:p w:rsidR="00D31AFC" w:rsidRDefault="00D31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05" w:rsidRDefault="00202205" w:rsidP="00340BE3">
      <w:r>
        <w:separator/>
      </w:r>
    </w:p>
  </w:footnote>
  <w:footnote w:type="continuationSeparator" w:id="0">
    <w:p w:rsidR="00202205" w:rsidRDefault="00202205" w:rsidP="00340BE3">
      <w:r>
        <w:continuationSeparator/>
      </w:r>
    </w:p>
  </w:footnote>
  <w:footnote w:id="1">
    <w:p w:rsidR="00D31AFC" w:rsidRPr="00893E1E" w:rsidRDefault="00D31AFC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pt-BR"/>
        </w:rPr>
        <w:t>Ver apêndice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FC" w:rsidRDefault="00D31AFC" w:rsidP="00340BE3">
    <w:pPr>
      <w:pStyle w:val="Header"/>
    </w:pPr>
  </w:p>
  <w:p w:rsidR="00D31AFC" w:rsidRDefault="00D31AFC" w:rsidP="00340BE3">
    <w:pPr>
      <w:pStyle w:val="Header"/>
    </w:pPr>
  </w:p>
  <w:p w:rsidR="00D31AFC" w:rsidRDefault="00D31AFC" w:rsidP="00340B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5A"/>
    <w:multiLevelType w:val="hybridMultilevel"/>
    <w:tmpl w:val="2EBC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4E94"/>
    <w:multiLevelType w:val="multilevel"/>
    <w:tmpl w:val="AA3674D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CC43F5"/>
    <w:multiLevelType w:val="hybridMultilevel"/>
    <w:tmpl w:val="662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A64"/>
    <w:multiLevelType w:val="hybridMultilevel"/>
    <w:tmpl w:val="B11E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C5496"/>
    <w:multiLevelType w:val="hybridMultilevel"/>
    <w:tmpl w:val="B0DC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7A55"/>
    <w:multiLevelType w:val="hybridMultilevel"/>
    <w:tmpl w:val="8348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49E"/>
    <w:multiLevelType w:val="hybridMultilevel"/>
    <w:tmpl w:val="3FAC1B34"/>
    <w:lvl w:ilvl="0" w:tplc="B39E3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3721"/>
    <w:multiLevelType w:val="hybridMultilevel"/>
    <w:tmpl w:val="6068D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3D58"/>
    <w:multiLevelType w:val="hybridMultilevel"/>
    <w:tmpl w:val="462EB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71E34"/>
    <w:multiLevelType w:val="hybridMultilevel"/>
    <w:tmpl w:val="EA58D190"/>
    <w:lvl w:ilvl="0" w:tplc="0409000F">
      <w:start w:val="1"/>
      <w:numFmt w:val="decimal"/>
      <w:lvlText w:val="%1.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">
    <w:nsid w:val="632F6111"/>
    <w:multiLevelType w:val="hybridMultilevel"/>
    <w:tmpl w:val="04CEC87C"/>
    <w:lvl w:ilvl="0" w:tplc="CB40D03E">
      <w:start w:val="1"/>
      <w:numFmt w:val="decimal"/>
      <w:pStyle w:val="Title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53B4FAE"/>
    <w:multiLevelType w:val="hybridMultilevel"/>
    <w:tmpl w:val="25B2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14F04"/>
    <w:multiLevelType w:val="hybridMultilevel"/>
    <w:tmpl w:val="721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12BF4"/>
    <w:multiLevelType w:val="hybridMultilevel"/>
    <w:tmpl w:val="4A0E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63CEB"/>
    <w:multiLevelType w:val="hybridMultilevel"/>
    <w:tmpl w:val="14B000E2"/>
    <w:lvl w:ilvl="0" w:tplc="5E6E3B5C">
      <w:start w:val="1"/>
      <w:numFmt w:val="decimal"/>
      <w:pStyle w:val="Subtitle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84296F"/>
    <w:multiLevelType w:val="hybridMultilevel"/>
    <w:tmpl w:val="6BD8AE74"/>
    <w:lvl w:ilvl="0" w:tplc="03FE9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66CD7"/>
    <w:multiLevelType w:val="hybridMultilevel"/>
    <w:tmpl w:val="7DA0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3"/>
  </w:num>
  <w:num w:numId="5">
    <w:abstractNumId w:val="16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"/>
  </w:num>
  <w:num w:numId="22">
    <w:abstractNumId w:val="12"/>
  </w:num>
  <w:num w:numId="23">
    <w:abstractNumId w:val="15"/>
  </w:num>
  <w:num w:numId="24">
    <w:abstractNumId w:val="2"/>
  </w:num>
  <w:num w:numId="25">
    <w:abstractNumId w:val="11"/>
  </w:num>
  <w:num w:numId="26">
    <w:abstractNumId w:val="8"/>
  </w:num>
  <w:num w:numId="27">
    <w:abstractNumId w:val="7"/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</w:num>
  <w:num w:numId="47">
    <w:abstractNumId w:val="10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C01E5"/>
    <w:rsid w:val="0000092F"/>
    <w:rsid w:val="00007E3D"/>
    <w:rsid w:val="00022E2D"/>
    <w:rsid w:val="00032D2D"/>
    <w:rsid w:val="00034E4F"/>
    <w:rsid w:val="00043607"/>
    <w:rsid w:val="000448B4"/>
    <w:rsid w:val="00056DE2"/>
    <w:rsid w:val="000611F3"/>
    <w:rsid w:val="0006327F"/>
    <w:rsid w:val="0007396B"/>
    <w:rsid w:val="0007408F"/>
    <w:rsid w:val="00080153"/>
    <w:rsid w:val="00090C59"/>
    <w:rsid w:val="00091553"/>
    <w:rsid w:val="000A0119"/>
    <w:rsid w:val="000A0BC2"/>
    <w:rsid w:val="000A1FC3"/>
    <w:rsid w:val="000A2C5F"/>
    <w:rsid w:val="000B1F1A"/>
    <w:rsid w:val="000C60D5"/>
    <w:rsid w:val="000C6C0A"/>
    <w:rsid w:val="000D10F3"/>
    <w:rsid w:val="000D22D3"/>
    <w:rsid w:val="000D38D2"/>
    <w:rsid w:val="000D5162"/>
    <w:rsid w:val="000E0B4B"/>
    <w:rsid w:val="000F14EE"/>
    <w:rsid w:val="000F1AD6"/>
    <w:rsid w:val="000F70E1"/>
    <w:rsid w:val="00110DF2"/>
    <w:rsid w:val="001140EE"/>
    <w:rsid w:val="001165AF"/>
    <w:rsid w:val="0011716F"/>
    <w:rsid w:val="001218D0"/>
    <w:rsid w:val="00141A76"/>
    <w:rsid w:val="00142350"/>
    <w:rsid w:val="00142BF6"/>
    <w:rsid w:val="00143AB1"/>
    <w:rsid w:val="00147169"/>
    <w:rsid w:val="0016452F"/>
    <w:rsid w:val="001657B8"/>
    <w:rsid w:val="00165B8D"/>
    <w:rsid w:val="00166D2B"/>
    <w:rsid w:val="001725C0"/>
    <w:rsid w:val="00175D4B"/>
    <w:rsid w:val="00177A00"/>
    <w:rsid w:val="00185AF2"/>
    <w:rsid w:val="00185CF6"/>
    <w:rsid w:val="00191472"/>
    <w:rsid w:val="001A25DA"/>
    <w:rsid w:val="001B38E0"/>
    <w:rsid w:val="001B3E74"/>
    <w:rsid w:val="001B5D6F"/>
    <w:rsid w:val="001C254C"/>
    <w:rsid w:val="001C3A12"/>
    <w:rsid w:val="001C4F20"/>
    <w:rsid w:val="001E1382"/>
    <w:rsid w:val="001E62A3"/>
    <w:rsid w:val="001F63A1"/>
    <w:rsid w:val="00202205"/>
    <w:rsid w:val="002072FA"/>
    <w:rsid w:val="0021619A"/>
    <w:rsid w:val="0023795F"/>
    <w:rsid w:val="00241D20"/>
    <w:rsid w:val="00246FE5"/>
    <w:rsid w:val="00252DA9"/>
    <w:rsid w:val="00253C8D"/>
    <w:rsid w:val="00257579"/>
    <w:rsid w:val="002575F3"/>
    <w:rsid w:val="002623AA"/>
    <w:rsid w:val="00264AC0"/>
    <w:rsid w:val="00271425"/>
    <w:rsid w:val="00274A14"/>
    <w:rsid w:val="00276E9B"/>
    <w:rsid w:val="00277E81"/>
    <w:rsid w:val="00281701"/>
    <w:rsid w:val="0028181B"/>
    <w:rsid w:val="00287CA0"/>
    <w:rsid w:val="00296F13"/>
    <w:rsid w:val="002A4023"/>
    <w:rsid w:val="002B0342"/>
    <w:rsid w:val="002B4F96"/>
    <w:rsid w:val="002C4185"/>
    <w:rsid w:val="002C6D93"/>
    <w:rsid w:val="002D64F8"/>
    <w:rsid w:val="002D76A9"/>
    <w:rsid w:val="002E5412"/>
    <w:rsid w:val="002F3FF1"/>
    <w:rsid w:val="002F40EB"/>
    <w:rsid w:val="00302EA5"/>
    <w:rsid w:val="00317CA3"/>
    <w:rsid w:val="003240E4"/>
    <w:rsid w:val="003245A4"/>
    <w:rsid w:val="00325BFE"/>
    <w:rsid w:val="0032725E"/>
    <w:rsid w:val="0033116A"/>
    <w:rsid w:val="0033409A"/>
    <w:rsid w:val="00340BC7"/>
    <w:rsid w:val="00340BE3"/>
    <w:rsid w:val="00346FC0"/>
    <w:rsid w:val="00366237"/>
    <w:rsid w:val="00372C7C"/>
    <w:rsid w:val="003733D7"/>
    <w:rsid w:val="0037788F"/>
    <w:rsid w:val="0039257B"/>
    <w:rsid w:val="003A1CA2"/>
    <w:rsid w:val="003B4D48"/>
    <w:rsid w:val="003B4DB3"/>
    <w:rsid w:val="003D0039"/>
    <w:rsid w:val="003D336C"/>
    <w:rsid w:val="003D53CA"/>
    <w:rsid w:val="003E09BA"/>
    <w:rsid w:val="003E5EE7"/>
    <w:rsid w:val="003F6F61"/>
    <w:rsid w:val="00400CF4"/>
    <w:rsid w:val="00415CD8"/>
    <w:rsid w:val="00421F6E"/>
    <w:rsid w:val="00424C9D"/>
    <w:rsid w:val="00436B8D"/>
    <w:rsid w:val="004406EC"/>
    <w:rsid w:val="004412E7"/>
    <w:rsid w:val="0044134E"/>
    <w:rsid w:val="00471E6C"/>
    <w:rsid w:val="00473762"/>
    <w:rsid w:val="00477679"/>
    <w:rsid w:val="00480452"/>
    <w:rsid w:val="00482199"/>
    <w:rsid w:val="00492C7A"/>
    <w:rsid w:val="0049396E"/>
    <w:rsid w:val="004941C9"/>
    <w:rsid w:val="00497DF4"/>
    <w:rsid w:val="004A5191"/>
    <w:rsid w:val="004B1408"/>
    <w:rsid w:val="004B18A0"/>
    <w:rsid w:val="004E3464"/>
    <w:rsid w:val="004E570B"/>
    <w:rsid w:val="004E6908"/>
    <w:rsid w:val="004F0B69"/>
    <w:rsid w:val="00511DC7"/>
    <w:rsid w:val="00521999"/>
    <w:rsid w:val="00525D7E"/>
    <w:rsid w:val="00525F04"/>
    <w:rsid w:val="00526106"/>
    <w:rsid w:val="00526A56"/>
    <w:rsid w:val="00541EC1"/>
    <w:rsid w:val="00561A79"/>
    <w:rsid w:val="0057041F"/>
    <w:rsid w:val="00571745"/>
    <w:rsid w:val="00592FC8"/>
    <w:rsid w:val="005A4B6C"/>
    <w:rsid w:val="005A69E7"/>
    <w:rsid w:val="005B0A11"/>
    <w:rsid w:val="005C00A9"/>
    <w:rsid w:val="005C2767"/>
    <w:rsid w:val="005C2F99"/>
    <w:rsid w:val="005D09CB"/>
    <w:rsid w:val="005D1CA2"/>
    <w:rsid w:val="005D54C3"/>
    <w:rsid w:val="005E7140"/>
    <w:rsid w:val="005E7AE1"/>
    <w:rsid w:val="005F70BE"/>
    <w:rsid w:val="005F7274"/>
    <w:rsid w:val="006125FF"/>
    <w:rsid w:val="006163AE"/>
    <w:rsid w:val="00623517"/>
    <w:rsid w:val="006254C7"/>
    <w:rsid w:val="00630408"/>
    <w:rsid w:val="0063160B"/>
    <w:rsid w:val="006319A6"/>
    <w:rsid w:val="00632C52"/>
    <w:rsid w:val="0064449A"/>
    <w:rsid w:val="006452EA"/>
    <w:rsid w:val="00646750"/>
    <w:rsid w:val="00647DA7"/>
    <w:rsid w:val="006576E0"/>
    <w:rsid w:val="006721EE"/>
    <w:rsid w:val="0068642D"/>
    <w:rsid w:val="006868E1"/>
    <w:rsid w:val="006957F7"/>
    <w:rsid w:val="006B2887"/>
    <w:rsid w:val="006B2FE6"/>
    <w:rsid w:val="006B3071"/>
    <w:rsid w:val="006B5FE9"/>
    <w:rsid w:val="006D41B9"/>
    <w:rsid w:val="006D5230"/>
    <w:rsid w:val="006E11EC"/>
    <w:rsid w:val="006E7266"/>
    <w:rsid w:val="006F274C"/>
    <w:rsid w:val="006F56FE"/>
    <w:rsid w:val="006F60A1"/>
    <w:rsid w:val="00700DA3"/>
    <w:rsid w:val="00711AF7"/>
    <w:rsid w:val="0071212F"/>
    <w:rsid w:val="00720C4F"/>
    <w:rsid w:val="00726D56"/>
    <w:rsid w:val="00745BF1"/>
    <w:rsid w:val="0075153A"/>
    <w:rsid w:val="00751E31"/>
    <w:rsid w:val="00764C04"/>
    <w:rsid w:val="00767A02"/>
    <w:rsid w:val="007833BB"/>
    <w:rsid w:val="00785FF6"/>
    <w:rsid w:val="00786C27"/>
    <w:rsid w:val="00787E20"/>
    <w:rsid w:val="007909A5"/>
    <w:rsid w:val="007A0F12"/>
    <w:rsid w:val="007A2548"/>
    <w:rsid w:val="007A5365"/>
    <w:rsid w:val="007C1D77"/>
    <w:rsid w:val="007D127D"/>
    <w:rsid w:val="007E1ED8"/>
    <w:rsid w:val="007E4E49"/>
    <w:rsid w:val="007E5400"/>
    <w:rsid w:val="007F02D2"/>
    <w:rsid w:val="007F0B95"/>
    <w:rsid w:val="0082213B"/>
    <w:rsid w:val="00827B62"/>
    <w:rsid w:val="00832BF5"/>
    <w:rsid w:val="008348E4"/>
    <w:rsid w:val="0085437D"/>
    <w:rsid w:val="008571A2"/>
    <w:rsid w:val="00860A4C"/>
    <w:rsid w:val="008664C8"/>
    <w:rsid w:val="008715A6"/>
    <w:rsid w:val="00881711"/>
    <w:rsid w:val="00883D19"/>
    <w:rsid w:val="00893E1E"/>
    <w:rsid w:val="00893F3F"/>
    <w:rsid w:val="008A1044"/>
    <w:rsid w:val="008A666D"/>
    <w:rsid w:val="008B62CA"/>
    <w:rsid w:val="008B7DB1"/>
    <w:rsid w:val="008C54A7"/>
    <w:rsid w:val="008D0D08"/>
    <w:rsid w:val="008D164B"/>
    <w:rsid w:val="008D37E5"/>
    <w:rsid w:val="008D3F3C"/>
    <w:rsid w:val="008F0704"/>
    <w:rsid w:val="008F707D"/>
    <w:rsid w:val="0090793F"/>
    <w:rsid w:val="009120FD"/>
    <w:rsid w:val="009168E2"/>
    <w:rsid w:val="009257B6"/>
    <w:rsid w:val="00932F56"/>
    <w:rsid w:val="00936B57"/>
    <w:rsid w:val="00940C05"/>
    <w:rsid w:val="00946764"/>
    <w:rsid w:val="00947A42"/>
    <w:rsid w:val="0095601B"/>
    <w:rsid w:val="009572E2"/>
    <w:rsid w:val="00963303"/>
    <w:rsid w:val="009638CC"/>
    <w:rsid w:val="00974848"/>
    <w:rsid w:val="00975486"/>
    <w:rsid w:val="009811E1"/>
    <w:rsid w:val="0099130E"/>
    <w:rsid w:val="0099215C"/>
    <w:rsid w:val="00994439"/>
    <w:rsid w:val="009A1A8B"/>
    <w:rsid w:val="009A7FE5"/>
    <w:rsid w:val="009B3975"/>
    <w:rsid w:val="009B41BB"/>
    <w:rsid w:val="009B5914"/>
    <w:rsid w:val="009C2CE7"/>
    <w:rsid w:val="009D3E6E"/>
    <w:rsid w:val="009D4D24"/>
    <w:rsid w:val="009F2613"/>
    <w:rsid w:val="00A07D11"/>
    <w:rsid w:val="00A1274E"/>
    <w:rsid w:val="00A14FC6"/>
    <w:rsid w:val="00A23827"/>
    <w:rsid w:val="00A24BC5"/>
    <w:rsid w:val="00A24F28"/>
    <w:rsid w:val="00A40072"/>
    <w:rsid w:val="00A41042"/>
    <w:rsid w:val="00A411C3"/>
    <w:rsid w:val="00A512E4"/>
    <w:rsid w:val="00A518FC"/>
    <w:rsid w:val="00A563A2"/>
    <w:rsid w:val="00A628F3"/>
    <w:rsid w:val="00A63439"/>
    <w:rsid w:val="00A64FBA"/>
    <w:rsid w:val="00A66FCD"/>
    <w:rsid w:val="00A733E7"/>
    <w:rsid w:val="00A77D93"/>
    <w:rsid w:val="00A85244"/>
    <w:rsid w:val="00A8535D"/>
    <w:rsid w:val="00A90680"/>
    <w:rsid w:val="00A95CA6"/>
    <w:rsid w:val="00A95CD2"/>
    <w:rsid w:val="00A96A38"/>
    <w:rsid w:val="00AA732C"/>
    <w:rsid w:val="00AA7AEB"/>
    <w:rsid w:val="00AB1446"/>
    <w:rsid w:val="00AB2778"/>
    <w:rsid w:val="00AB64F2"/>
    <w:rsid w:val="00AB6DAE"/>
    <w:rsid w:val="00AC5620"/>
    <w:rsid w:val="00AC7747"/>
    <w:rsid w:val="00AE04FD"/>
    <w:rsid w:val="00AE0787"/>
    <w:rsid w:val="00AE2663"/>
    <w:rsid w:val="00AE6088"/>
    <w:rsid w:val="00AF5DBC"/>
    <w:rsid w:val="00B01762"/>
    <w:rsid w:val="00B03F0C"/>
    <w:rsid w:val="00B0531D"/>
    <w:rsid w:val="00B1657B"/>
    <w:rsid w:val="00B21945"/>
    <w:rsid w:val="00B25C19"/>
    <w:rsid w:val="00B265D5"/>
    <w:rsid w:val="00B33970"/>
    <w:rsid w:val="00B36245"/>
    <w:rsid w:val="00B4138A"/>
    <w:rsid w:val="00B45B4D"/>
    <w:rsid w:val="00B62698"/>
    <w:rsid w:val="00B66CD5"/>
    <w:rsid w:val="00B72675"/>
    <w:rsid w:val="00B75DDB"/>
    <w:rsid w:val="00B8534A"/>
    <w:rsid w:val="00B91699"/>
    <w:rsid w:val="00B966CA"/>
    <w:rsid w:val="00BA11A2"/>
    <w:rsid w:val="00BA2868"/>
    <w:rsid w:val="00BA7009"/>
    <w:rsid w:val="00BB4D91"/>
    <w:rsid w:val="00BC46B9"/>
    <w:rsid w:val="00BD2200"/>
    <w:rsid w:val="00BF055A"/>
    <w:rsid w:val="00BF2893"/>
    <w:rsid w:val="00BF5D04"/>
    <w:rsid w:val="00BF6359"/>
    <w:rsid w:val="00C03A51"/>
    <w:rsid w:val="00C154F0"/>
    <w:rsid w:val="00C2562D"/>
    <w:rsid w:val="00C26E5E"/>
    <w:rsid w:val="00C45303"/>
    <w:rsid w:val="00C50C57"/>
    <w:rsid w:val="00C52B3A"/>
    <w:rsid w:val="00C738A4"/>
    <w:rsid w:val="00CA26B8"/>
    <w:rsid w:val="00CA3C47"/>
    <w:rsid w:val="00CB1668"/>
    <w:rsid w:val="00CC10E1"/>
    <w:rsid w:val="00CC3187"/>
    <w:rsid w:val="00CC3DCF"/>
    <w:rsid w:val="00CD3922"/>
    <w:rsid w:val="00CD4F16"/>
    <w:rsid w:val="00CE75C7"/>
    <w:rsid w:val="00CF2570"/>
    <w:rsid w:val="00CF43CE"/>
    <w:rsid w:val="00D01712"/>
    <w:rsid w:val="00D076EE"/>
    <w:rsid w:val="00D11851"/>
    <w:rsid w:val="00D12FB1"/>
    <w:rsid w:val="00D27898"/>
    <w:rsid w:val="00D317E7"/>
    <w:rsid w:val="00D31AFC"/>
    <w:rsid w:val="00D320D3"/>
    <w:rsid w:val="00D33C89"/>
    <w:rsid w:val="00D35BD5"/>
    <w:rsid w:val="00D37866"/>
    <w:rsid w:val="00D41027"/>
    <w:rsid w:val="00D470FC"/>
    <w:rsid w:val="00D50E5B"/>
    <w:rsid w:val="00D55108"/>
    <w:rsid w:val="00D6020F"/>
    <w:rsid w:val="00D6402B"/>
    <w:rsid w:val="00D70577"/>
    <w:rsid w:val="00D82413"/>
    <w:rsid w:val="00D84FA1"/>
    <w:rsid w:val="00D86FB2"/>
    <w:rsid w:val="00D93BB5"/>
    <w:rsid w:val="00D94DA6"/>
    <w:rsid w:val="00DA3414"/>
    <w:rsid w:val="00DB029C"/>
    <w:rsid w:val="00DB4C6C"/>
    <w:rsid w:val="00DC01E5"/>
    <w:rsid w:val="00DC0407"/>
    <w:rsid w:val="00DD3AC5"/>
    <w:rsid w:val="00DD7C31"/>
    <w:rsid w:val="00DE218D"/>
    <w:rsid w:val="00DE7701"/>
    <w:rsid w:val="00DE7F77"/>
    <w:rsid w:val="00E00B6E"/>
    <w:rsid w:val="00E03F12"/>
    <w:rsid w:val="00E2404F"/>
    <w:rsid w:val="00E26FBF"/>
    <w:rsid w:val="00E41976"/>
    <w:rsid w:val="00E60754"/>
    <w:rsid w:val="00E83853"/>
    <w:rsid w:val="00E86540"/>
    <w:rsid w:val="00EA35A6"/>
    <w:rsid w:val="00EA71A0"/>
    <w:rsid w:val="00EB1C98"/>
    <w:rsid w:val="00EB490E"/>
    <w:rsid w:val="00EB50CD"/>
    <w:rsid w:val="00EC3011"/>
    <w:rsid w:val="00EC3096"/>
    <w:rsid w:val="00ED0500"/>
    <w:rsid w:val="00ED0934"/>
    <w:rsid w:val="00ED2E13"/>
    <w:rsid w:val="00ED4495"/>
    <w:rsid w:val="00EE4D24"/>
    <w:rsid w:val="00EE5365"/>
    <w:rsid w:val="00F008C3"/>
    <w:rsid w:val="00F37D8D"/>
    <w:rsid w:val="00F63680"/>
    <w:rsid w:val="00F743A8"/>
    <w:rsid w:val="00F846D8"/>
    <w:rsid w:val="00FB0120"/>
    <w:rsid w:val="00FC0633"/>
    <w:rsid w:val="00FC1378"/>
    <w:rsid w:val="00FC3700"/>
    <w:rsid w:val="00FC6993"/>
    <w:rsid w:val="00FE2DA5"/>
    <w:rsid w:val="00FF0544"/>
    <w:rsid w:val="00FF2504"/>
    <w:rsid w:val="00FF4C9C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95"/>
    <w:pPr>
      <w:spacing w:after="0" w:line="360" w:lineRule="auto"/>
      <w:ind w:firstLine="851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D4495"/>
    <w:pPr>
      <w:keepNext/>
      <w:keepLines/>
      <w:numPr>
        <w:numId w:val="1"/>
      </w:numPr>
      <w:spacing w:before="360" w:after="240"/>
      <w:ind w:left="851" w:hanging="851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ED4495"/>
    <w:pPr>
      <w:numPr>
        <w:ilvl w:val="1"/>
      </w:numPr>
      <w:spacing w:before="240"/>
      <w:ind w:left="851" w:hanging="851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ED4495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2"/>
    <w:next w:val="Normal"/>
    <w:link w:val="Heading4Char"/>
    <w:unhideWhenUsed/>
    <w:qFormat/>
    <w:rsid w:val="00ED4495"/>
    <w:pPr>
      <w:numPr>
        <w:ilvl w:val="3"/>
      </w:numPr>
      <w:ind w:left="567" w:hanging="567"/>
      <w:outlineLvl w:val="3"/>
    </w:pPr>
  </w:style>
  <w:style w:type="paragraph" w:styleId="Heading5">
    <w:name w:val="heading 5"/>
    <w:aliases w:val="Formulas"/>
    <w:basedOn w:val="Title"/>
    <w:next w:val="Normal"/>
    <w:link w:val="Heading5Char"/>
    <w:uiPriority w:val="9"/>
    <w:unhideWhenUsed/>
    <w:qFormat/>
    <w:rsid w:val="00CC3187"/>
    <w:pPr>
      <w:outlineLvl w:val="4"/>
    </w:pPr>
    <w:rPr>
      <w:rFonts w:cs="Times New Roman"/>
      <w:i/>
    </w:rPr>
  </w:style>
  <w:style w:type="paragraph" w:styleId="Heading6">
    <w:name w:val="heading 6"/>
    <w:aliases w:val="IMAGENS"/>
    <w:basedOn w:val="Normal"/>
    <w:next w:val="Normal"/>
    <w:link w:val="Heading6Char"/>
    <w:uiPriority w:val="9"/>
    <w:unhideWhenUsed/>
    <w:qFormat/>
    <w:rsid w:val="00E26FBF"/>
    <w:pPr>
      <w:spacing w:line="240" w:lineRule="auto"/>
      <w:ind w:firstLine="0"/>
      <w:jc w:val="center"/>
      <w:outlineLvl w:val="5"/>
    </w:pPr>
    <w:rPr>
      <w:rFonts w:cstheme="minorHAnsi"/>
      <w:noProof/>
      <w:lang w:val="en-US"/>
    </w:rPr>
  </w:style>
  <w:style w:type="paragraph" w:styleId="Heading7">
    <w:name w:val="heading 7"/>
    <w:aliases w:val="Equacoes"/>
    <w:basedOn w:val="Heading5"/>
    <w:next w:val="Normal"/>
    <w:link w:val="Heading7Char"/>
    <w:uiPriority w:val="9"/>
    <w:unhideWhenUsed/>
    <w:qFormat/>
    <w:rsid w:val="00CF43CE"/>
    <w:pPr>
      <w:numPr>
        <w:numId w:val="0"/>
      </w:numPr>
      <w:jc w:val="center"/>
      <w:outlineLvl w:val="6"/>
    </w:pPr>
    <w:rPr>
      <w:i w:val="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4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1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495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ED4495"/>
    <w:rPr>
      <w:rFonts w:ascii="Arial" w:eastAsiaTheme="majorEastAsia" w:hAnsi="Arial" w:cstheme="majorBidi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AE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B6D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B6DAE"/>
    <w:rPr>
      <w:rFonts w:ascii="Arial" w:hAnsi="Arial"/>
      <w:sz w:val="24"/>
    </w:rPr>
  </w:style>
  <w:style w:type="paragraph" w:styleId="NoSpacing">
    <w:name w:val="No Spacing"/>
    <w:aliases w:val="Descricão imagens"/>
    <w:uiPriority w:val="1"/>
    <w:qFormat/>
    <w:rsid w:val="008F0704"/>
    <w:pPr>
      <w:spacing w:after="360" w:line="240" w:lineRule="auto"/>
      <w:jc w:val="center"/>
    </w:pPr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C040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254C7"/>
    <w:pPr>
      <w:tabs>
        <w:tab w:val="left" w:pos="851"/>
        <w:tab w:val="right" w:leader="dot" w:pos="9061"/>
      </w:tabs>
      <w:spacing w:after="100" w:line="480" w:lineRule="auto"/>
      <w:ind w:firstLine="0"/>
    </w:pPr>
  </w:style>
  <w:style w:type="character" w:styleId="Hyperlink">
    <w:name w:val="Hyperlink"/>
    <w:basedOn w:val="DefaultParagraphFont"/>
    <w:uiPriority w:val="99"/>
    <w:unhideWhenUsed/>
    <w:rsid w:val="00DC0407"/>
    <w:rPr>
      <w:color w:val="0000FF" w:themeColor="hyperlink"/>
      <w:u w:val="single"/>
    </w:rPr>
  </w:style>
  <w:style w:type="table" w:styleId="TableGrid">
    <w:name w:val="Table Grid"/>
    <w:basedOn w:val="TableNormal"/>
    <w:rsid w:val="00DC0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511DC7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Heading5Char">
    <w:name w:val="Heading 5 Char"/>
    <w:aliases w:val="Formulas Char"/>
    <w:basedOn w:val="DefaultParagraphFont"/>
    <w:link w:val="Heading5"/>
    <w:uiPriority w:val="9"/>
    <w:rsid w:val="00CC3187"/>
    <w:rPr>
      <w:rFonts w:ascii="Times New Roman" w:eastAsiaTheme="minorEastAsia" w:hAnsi="Times New Roman" w:cs="Times New Roman"/>
      <w:bCs/>
      <w:i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721EE"/>
    <w:pPr>
      <w:spacing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1E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21EE"/>
    <w:rPr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Char"/>
    <w:rsid w:val="006721EE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</w:rPr>
  </w:style>
  <w:style w:type="character" w:customStyle="1" w:styleId="MTDisplayEquationChar">
    <w:name w:val="MTDisplayEquation Char"/>
    <w:basedOn w:val="DefaultParagraphFont"/>
    <w:link w:val="MTDisplayEquation"/>
    <w:rsid w:val="006721EE"/>
  </w:style>
  <w:style w:type="paragraph" w:styleId="Subtitle">
    <w:name w:val="Subtitle"/>
    <w:aliases w:val="Indices"/>
    <w:basedOn w:val="ListParagraph"/>
    <w:next w:val="Normal"/>
    <w:link w:val="SubtitleChar"/>
    <w:uiPriority w:val="11"/>
    <w:qFormat/>
    <w:rsid w:val="00340BE3"/>
    <w:pPr>
      <w:numPr>
        <w:numId w:val="2"/>
      </w:numPr>
      <w:ind w:left="0" w:firstLine="851"/>
    </w:pPr>
  </w:style>
  <w:style w:type="character" w:customStyle="1" w:styleId="SubtitleChar">
    <w:name w:val="Subtitle Char"/>
    <w:aliases w:val="Indices Char"/>
    <w:basedOn w:val="DefaultParagraphFont"/>
    <w:link w:val="Subtitle"/>
    <w:uiPriority w:val="11"/>
    <w:rsid w:val="00340BE3"/>
    <w:rPr>
      <w:rFonts w:ascii="Arial" w:hAnsi="Arial"/>
      <w:sz w:val="24"/>
    </w:rPr>
  </w:style>
  <w:style w:type="character" w:styleId="SubtleEmphasis">
    <w:name w:val="Subtle Emphasis"/>
    <w:aliases w:val="Cabecalho Tabela"/>
    <w:uiPriority w:val="19"/>
    <w:qFormat/>
    <w:rsid w:val="006721EE"/>
    <w:rPr>
      <w:rFonts w:ascii="Arial Narrow" w:hAnsi="Arial Narrow"/>
      <w:b/>
      <w:sz w:val="20"/>
      <w:szCs w:val="20"/>
    </w:rPr>
  </w:style>
  <w:style w:type="paragraph" w:customStyle="1" w:styleId="font0">
    <w:name w:val="font0"/>
    <w:basedOn w:val="Normal"/>
    <w:rsid w:val="006721EE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val="en-US"/>
    </w:rPr>
  </w:style>
  <w:style w:type="paragraph" w:customStyle="1" w:styleId="font5">
    <w:name w:val="font5"/>
    <w:basedOn w:val="Normal"/>
    <w:rsid w:val="006721EE"/>
    <w:pPr>
      <w:spacing w:before="100" w:beforeAutospacing="1" w:after="100" w:afterAutospacing="1"/>
    </w:pPr>
    <w:rPr>
      <w:rFonts w:ascii="Symbol" w:eastAsia="Times New Roman" w:hAnsi="Symbol" w:cs="Arial"/>
      <w:color w:val="000000"/>
      <w:lang w:val="en-US"/>
    </w:rPr>
  </w:style>
  <w:style w:type="paragraph" w:customStyle="1" w:styleId="font6">
    <w:name w:val="font6"/>
    <w:basedOn w:val="Normal"/>
    <w:rsid w:val="006721EE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val="en-US"/>
    </w:rPr>
  </w:style>
  <w:style w:type="paragraph" w:customStyle="1" w:styleId="xl65">
    <w:name w:val="xl65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szCs w:val="24"/>
      <w:lang w:val="en-US"/>
    </w:rPr>
  </w:style>
  <w:style w:type="paragraph" w:customStyle="1" w:styleId="xl66">
    <w:name w:val="xl66"/>
    <w:basedOn w:val="Normal"/>
    <w:rsid w:val="006721EE"/>
    <w:pPr>
      <w:spacing w:before="100" w:beforeAutospacing="1" w:after="100" w:afterAutospacing="1"/>
    </w:pPr>
    <w:rPr>
      <w:rFonts w:eastAsia="Times New Roman" w:cs="Arial"/>
      <w:color w:val="000000"/>
      <w:szCs w:val="24"/>
      <w:lang w:val="en-US"/>
    </w:rPr>
  </w:style>
  <w:style w:type="paragraph" w:customStyle="1" w:styleId="xl67">
    <w:name w:val="xl67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color w:val="000000"/>
      <w:szCs w:val="24"/>
      <w:lang w:val="en-US"/>
    </w:rPr>
  </w:style>
  <w:style w:type="paragraph" w:customStyle="1" w:styleId="xl68">
    <w:name w:val="xl68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color w:val="000000"/>
      <w:szCs w:val="24"/>
      <w:lang w:val="en-US"/>
    </w:rPr>
  </w:style>
  <w:style w:type="paragraph" w:customStyle="1" w:styleId="xl69">
    <w:name w:val="xl69"/>
    <w:basedOn w:val="Normal"/>
    <w:rsid w:val="006721EE"/>
    <w:pPr>
      <w:spacing w:before="100" w:beforeAutospacing="1" w:after="100" w:afterAutospacing="1"/>
    </w:pPr>
    <w:rPr>
      <w:rFonts w:eastAsia="Times New Roman" w:cs="Arial"/>
      <w:color w:val="000000"/>
      <w:szCs w:val="24"/>
      <w:lang w:val="en-US"/>
    </w:rPr>
  </w:style>
  <w:style w:type="paragraph" w:customStyle="1" w:styleId="xl70">
    <w:name w:val="xl70"/>
    <w:basedOn w:val="Normal"/>
    <w:rsid w:val="006721EE"/>
    <w:pPr>
      <w:shd w:val="clear" w:color="000000" w:fill="FFFF00"/>
      <w:spacing w:before="100" w:beforeAutospacing="1" w:after="100" w:afterAutospacing="1"/>
    </w:pPr>
    <w:rPr>
      <w:rFonts w:eastAsia="Times New Roman" w:cs="Arial"/>
      <w:szCs w:val="24"/>
      <w:lang w:val="en-US"/>
    </w:rPr>
  </w:style>
  <w:style w:type="paragraph" w:customStyle="1" w:styleId="xl71">
    <w:name w:val="xl71"/>
    <w:basedOn w:val="Normal"/>
    <w:rsid w:val="006721EE"/>
    <w:pPr>
      <w:shd w:val="clear" w:color="000000" w:fill="00FFFF"/>
      <w:spacing w:before="100" w:beforeAutospacing="1" w:after="100" w:afterAutospacing="1"/>
    </w:pPr>
    <w:rPr>
      <w:rFonts w:eastAsia="Times New Roman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721EE"/>
    <w:rPr>
      <w:rFonts w:ascii="Arial" w:eastAsia="Times New Roman" w:hAnsi="Arial" w:cs="Arial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nhideWhenUsed/>
    <w:rsid w:val="006721EE"/>
    <w:pPr>
      <w:spacing w:line="240" w:lineRule="auto"/>
      <w:ind w:left="360" w:firstLine="348"/>
    </w:pPr>
    <w:rPr>
      <w:rFonts w:eastAsia="Times New Roman" w:cs="Arial"/>
      <w:szCs w:val="24"/>
      <w:lang w:eastAsia="pt-BR"/>
    </w:rPr>
  </w:style>
  <w:style w:type="character" w:customStyle="1" w:styleId="RecuodecorpodetextoChar1">
    <w:name w:val="Recuo de corpo de texto Char1"/>
    <w:basedOn w:val="DefaultParagraphFont"/>
    <w:uiPriority w:val="99"/>
    <w:semiHidden/>
    <w:rsid w:val="006721EE"/>
    <w:rPr>
      <w:rFonts w:ascii="Arial" w:hAnsi="Arial"/>
      <w:sz w:val="24"/>
    </w:rPr>
  </w:style>
  <w:style w:type="character" w:styleId="Strong">
    <w:name w:val="Strong"/>
    <w:uiPriority w:val="22"/>
    <w:qFormat/>
    <w:rsid w:val="006721EE"/>
    <w:rPr>
      <w:bCs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6721EE"/>
    <w:rPr>
      <w:rFonts w:ascii="Symbol" w:hAnsi="Symbol"/>
    </w:rPr>
  </w:style>
  <w:style w:type="character" w:customStyle="1" w:styleId="Heading3Char">
    <w:name w:val="Heading 3 Char"/>
    <w:basedOn w:val="DefaultParagraphFont"/>
    <w:link w:val="Heading3"/>
    <w:rsid w:val="00ED4495"/>
    <w:rPr>
      <w:rFonts w:ascii="Arial" w:eastAsiaTheme="majorEastAsia" w:hAnsi="Arial" w:cstheme="majorBidi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ED4495"/>
    <w:rPr>
      <w:rFonts w:ascii="Arial" w:eastAsiaTheme="majorEastAsia" w:hAnsi="Arial" w:cstheme="majorBidi"/>
      <w:b/>
      <w:bCs/>
      <w:szCs w:val="28"/>
    </w:rPr>
  </w:style>
  <w:style w:type="paragraph" w:customStyle="1" w:styleId="Tabela">
    <w:name w:val="Tabela"/>
    <w:basedOn w:val="Normal"/>
    <w:link w:val="TabelaChar"/>
    <w:qFormat/>
    <w:rsid w:val="00A23827"/>
    <w:pPr>
      <w:ind w:firstLine="0"/>
    </w:pPr>
    <w:rPr>
      <w:rFonts w:ascii="Arial Narrow" w:eastAsia="Times New Roman" w:hAnsi="Arial Narrow" w:cs="Arial"/>
      <w:sz w:val="20"/>
      <w:szCs w:val="20"/>
      <w:lang w:eastAsia="pt-BR"/>
    </w:rPr>
  </w:style>
  <w:style w:type="paragraph" w:styleId="TOC3">
    <w:name w:val="toc 3"/>
    <w:basedOn w:val="Normal"/>
    <w:next w:val="Normal"/>
    <w:autoRedefine/>
    <w:uiPriority w:val="39"/>
    <w:unhideWhenUsed/>
    <w:rsid w:val="00511DC7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TabelaChar">
    <w:name w:val="Tabela Char"/>
    <w:basedOn w:val="DefaultParagraphFont"/>
    <w:link w:val="Tabela"/>
    <w:rsid w:val="00A23827"/>
    <w:rPr>
      <w:rFonts w:ascii="Arial Narrow" w:eastAsia="Times New Roman" w:hAnsi="Arial Narrow" w:cs="Arial"/>
      <w:sz w:val="20"/>
      <w:szCs w:val="20"/>
      <w:lang w:eastAsia="pt-BR"/>
    </w:rPr>
  </w:style>
  <w:style w:type="paragraph" w:styleId="BodyText">
    <w:name w:val="Body Text"/>
    <w:basedOn w:val="Normal"/>
    <w:link w:val="BodyTextChar"/>
    <w:unhideWhenUsed/>
    <w:rsid w:val="009811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11E1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9811E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9811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9811E1"/>
  </w:style>
  <w:style w:type="paragraph" w:styleId="Title">
    <w:name w:val="Title"/>
    <w:aliases w:val="Enumeração normal"/>
    <w:basedOn w:val="Normal"/>
    <w:next w:val="Normal"/>
    <w:link w:val="TitleChar"/>
    <w:uiPriority w:val="10"/>
    <w:qFormat/>
    <w:rsid w:val="00ED4495"/>
    <w:pPr>
      <w:numPr>
        <w:numId w:val="6"/>
      </w:numPr>
      <w:ind w:left="806" w:hanging="806"/>
    </w:pPr>
    <w:rPr>
      <w:rFonts w:eastAsiaTheme="minorEastAsia" w:cstheme="minorHAnsi"/>
      <w:bCs/>
      <w:szCs w:val="24"/>
      <w:lang w:val="en-US"/>
    </w:rPr>
  </w:style>
  <w:style w:type="character" w:customStyle="1" w:styleId="TitleChar">
    <w:name w:val="Title Char"/>
    <w:aliases w:val="Enumeração normal Char"/>
    <w:basedOn w:val="DefaultParagraphFont"/>
    <w:link w:val="Title"/>
    <w:uiPriority w:val="10"/>
    <w:rsid w:val="00ED4495"/>
    <w:rPr>
      <w:rFonts w:ascii="Arial" w:eastAsiaTheme="minorEastAsia" w:hAnsi="Arial" w:cstheme="minorHAnsi"/>
      <w:bCs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64F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4F8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64F8"/>
    <w:rPr>
      <w:vertAlign w:val="superscript"/>
    </w:rPr>
  </w:style>
  <w:style w:type="character" w:customStyle="1" w:styleId="Heading6Char">
    <w:name w:val="Heading 6 Char"/>
    <w:aliases w:val="IMAGENS Char"/>
    <w:basedOn w:val="DefaultParagraphFont"/>
    <w:link w:val="Heading6"/>
    <w:uiPriority w:val="9"/>
    <w:rsid w:val="00E26FBF"/>
    <w:rPr>
      <w:rFonts w:ascii="Arial" w:hAnsi="Arial" w:cstheme="minorHAnsi"/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966C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val="en-US"/>
    </w:rPr>
  </w:style>
  <w:style w:type="character" w:customStyle="1" w:styleId="Heading7Char">
    <w:name w:val="Heading 7 Char"/>
    <w:aliases w:val="Equacoes Char"/>
    <w:basedOn w:val="DefaultParagraphFont"/>
    <w:link w:val="Heading7"/>
    <w:uiPriority w:val="9"/>
    <w:rsid w:val="00CF43CE"/>
    <w:rPr>
      <w:rFonts w:ascii="Times New Roman" w:hAnsi="Times New Roman" w:cs="Times New Roman"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D4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95"/>
    <w:pPr>
      <w:spacing w:after="0" w:line="360" w:lineRule="auto"/>
      <w:ind w:firstLine="851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ED4495"/>
    <w:pPr>
      <w:keepNext/>
      <w:keepLines/>
      <w:numPr>
        <w:numId w:val="1"/>
      </w:numPr>
      <w:spacing w:before="360" w:after="240"/>
      <w:ind w:left="851" w:hanging="851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har"/>
    <w:unhideWhenUsed/>
    <w:qFormat/>
    <w:rsid w:val="00ED4495"/>
    <w:pPr>
      <w:numPr>
        <w:ilvl w:val="1"/>
      </w:numPr>
      <w:spacing w:before="240"/>
      <w:ind w:left="851" w:hanging="851"/>
      <w:outlineLvl w:val="1"/>
    </w:pPr>
  </w:style>
  <w:style w:type="paragraph" w:styleId="Ttulo3">
    <w:name w:val="heading 3"/>
    <w:basedOn w:val="Ttulo2"/>
    <w:next w:val="Normal"/>
    <w:link w:val="Ttulo3Char"/>
    <w:unhideWhenUsed/>
    <w:qFormat/>
    <w:rsid w:val="00ED4495"/>
    <w:pPr>
      <w:numPr>
        <w:ilvl w:val="2"/>
      </w:numPr>
      <w:ind w:left="851" w:hanging="851"/>
      <w:outlineLvl w:val="2"/>
    </w:pPr>
  </w:style>
  <w:style w:type="paragraph" w:styleId="Ttulo4">
    <w:name w:val="heading 4"/>
    <w:basedOn w:val="Ttulo2"/>
    <w:next w:val="Normal"/>
    <w:link w:val="Ttulo4Char"/>
    <w:unhideWhenUsed/>
    <w:qFormat/>
    <w:rsid w:val="00ED4495"/>
    <w:pPr>
      <w:numPr>
        <w:ilvl w:val="3"/>
      </w:numPr>
      <w:ind w:left="567" w:hanging="567"/>
      <w:outlineLvl w:val="3"/>
    </w:pPr>
  </w:style>
  <w:style w:type="paragraph" w:styleId="Ttulo5">
    <w:name w:val="heading 5"/>
    <w:aliases w:val="Formulas"/>
    <w:basedOn w:val="Ttulo"/>
    <w:next w:val="Normal"/>
    <w:link w:val="Ttulo5Char"/>
    <w:uiPriority w:val="9"/>
    <w:unhideWhenUsed/>
    <w:qFormat/>
    <w:rsid w:val="00CC3187"/>
    <w:pPr>
      <w:outlineLvl w:val="4"/>
    </w:pPr>
    <w:rPr>
      <w:rFonts w:cs="Times New Roman"/>
      <w:i/>
    </w:rPr>
  </w:style>
  <w:style w:type="paragraph" w:styleId="Ttulo6">
    <w:name w:val="heading 6"/>
    <w:aliases w:val="IMAGENS"/>
    <w:basedOn w:val="Normal"/>
    <w:next w:val="Normal"/>
    <w:link w:val="Ttulo6Char"/>
    <w:uiPriority w:val="9"/>
    <w:unhideWhenUsed/>
    <w:qFormat/>
    <w:rsid w:val="00E26FBF"/>
    <w:pPr>
      <w:spacing w:line="240" w:lineRule="auto"/>
      <w:ind w:firstLine="0"/>
      <w:jc w:val="center"/>
      <w:outlineLvl w:val="5"/>
    </w:pPr>
    <w:rPr>
      <w:rFonts w:cstheme="minorHAnsi"/>
      <w:noProof/>
      <w:lang w:val="en-US"/>
    </w:rPr>
  </w:style>
  <w:style w:type="paragraph" w:styleId="Ttulo7">
    <w:name w:val="heading 7"/>
    <w:aliases w:val="Equacoes"/>
    <w:basedOn w:val="Ttulo5"/>
    <w:next w:val="Normal"/>
    <w:link w:val="Ttulo7Char"/>
    <w:uiPriority w:val="9"/>
    <w:unhideWhenUsed/>
    <w:qFormat/>
    <w:rsid w:val="00CF43CE"/>
    <w:pPr>
      <w:numPr>
        <w:numId w:val="0"/>
      </w:numPr>
      <w:jc w:val="center"/>
      <w:outlineLvl w:val="6"/>
    </w:pPr>
    <w:rPr>
      <w:i w:val="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D4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1E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D4495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rsid w:val="00ED4495"/>
    <w:rPr>
      <w:rFonts w:ascii="Arial" w:eastAsiaTheme="majorEastAsia" w:hAnsi="Arial" w:cstheme="majorBidi"/>
      <w:b/>
      <w:bCs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F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6DAE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DAE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AB6DAE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AB6DAE"/>
    <w:rPr>
      <w:rFonts w:ascii="Arial" w:hAnsi="Arial"/>
      <w:sz w:val="24"/>
    </w:rPr>
  </w:style>
  <w:style w:type="paragraph" w:styleId="SemEspaamento">
    <w:name w:val="No Spacing"/>
    <w:aliases w:val="Descricão imagens"/>
    <w:uiPriority w:val="1"/>
    <w:qFormat/>
    <w:rsid w:val="008F0704"/>
    <w:pPr>
      <w:spacing w:after="360" w:line="240" w:lineRule="auto"/>
      <w:jc w:val="center"/>
    </w:pPr>
    <w:rPr>
      <w:rFonts w:ascii="Arial" w:hAnsi="Arial"/>
      <w:sz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C040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6254C7"/>
    <w:pPr>
      <w:tabs>
        <w:tab w:val="left" w:pos="851"/>
        <w:tab w:val="right" w:leader="dot" w:pos="9061"/>
      </w:tabs>
      <w:spacing w:after="100" w:line="480" w:lineRule="auto"/>
      <w:ind w:firstLine="0"/>
    </w:pPr>
  </w:style>
  <w:style w:type="character" w:styleId="Hyperlink">
    <w:name w:val="Hyperlink"/>
    <w:basedOn w:val="Fontepargpadro"/>
    <w:uiPriority w:val="99"/>
    <w:unhideWhenUsed/>
    <w:rsid w:val="00DC0407"/>
    <w:rPr>
      <w:color w:val="0000FF" w:themeColor="hyperlink"/>
      <w:u w:val="single"/>
    </w:rPr>
  </w:style>
  <w:style w:type="table" w:styleId="Tabelacomgrade">
    <w:name w:val="Table Grid"/>
    <w:basedOn w:val="Tabelanormal"/>
    <w:rsid w:val="00DC0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unhideWhenUsed/>
    <w:rsid w:val="00511DC7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Ttulo5Char">
    <w:name w:val="Título 5 Char"/>
    <w:aliases w:val="Formulas Char"/>
    <w:basedOn w:val="Fontepargpadro"/>
    <w:link w:val="Ttulo5"/>
    <w:uiPriority w:val="9"/>
    <w:rsid w:val="00CC3187"/>
    <w:rPr>
      <w:rFonts w:ascii="Times New Roman" w:eastAsiaTheme="minorEastAsia" w:hAnsi="Times New Roman" w:cs="Times New Roman"/>
      <w:bCs/>
      <w:i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721EE"/>
    <w:pPr>
      <w:spacing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21EE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721EE"/>
    <w:rPr>
      <w:vertAlign w:val="superscript"/>
    </w:rPr>
  </w:style>
  <w:style w:type="paragraph" w:customStyle="1" w:styleId="MTDisplayEquation">
    <w:name w:val="MTDisplayEquation"/>
    <w:basedOn w:val="Normal"/>
    <w:next w:val="Normal"/>
    <w:link w:val="MTDisplayEquationChar"/>
    <w:rsid w:val="006721EE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</w:rPr>
  </w:style>
  <w:style w:type="character" w:customStyle="1" w:styleId="MTDisplayEquationChar">
    <w:name w:val="MTDisplayEquation Char"/>
    <w:basedOn w:val="Fontepargpadro"/>
    <w:link w:val="MTDisplayEquation"/>
    <w:rsid w:val="006721EE"/>
  </w:style>
  <w:style w:type="paragraph" w:styleId="Subttulo">
    <w:name w:val="Subtitle"/>
    <w:aliases w:val="Indices"/>
    <w:basedOn w:val="PargrafodaLista"/>
    <w:next w:val="Normal"/>
    <w:link w:val="SubttuloChar"/>
    <w:uiPriority w:val="11"/>
    <w:qFormat/>
    <w:rsid w:val="00340BE3"/>
    <w:pPr>
      <w:numPr>
        <w:numId w:val="2"/>
      </w:numPr>
      <w:ind w:left="0" w:firstLine="851"/>
    </w:pPr>
  </w:style>
  <w:style w:type="character" w:customStyle="1" w:styleId="SubttuloChar">
    <w:name w:val="Subtítulo Char"/>
    <w:aliases w:val="Indices Char"/>
    <w:basedOn w:val="Fontepargpadro"/>
    <w:link w:val="Subttulo"/>
    <w:uiPriority w:val="11"/>
    <w:rsid w:val="00340BE3"/>
    <w:rPr>
      <w:rFonts w:ascii="Arial" w:hAnsi="Arial"/>
      <w:sz w:val="24"/>
    </w:rPr>
  </w:style>
  <w:style w:type="character" w:styleId="nfaseSutil">
    <w:name w:val="Subtle Emphasis"/>
    <w:aliases w:val="Cabecalho Tabela"/>
    <w:uiPriority w:val="19"/>
    <w:qFormat/>
    <w:rsid w:val="006721EE"/>
    <w:rPr>
      <w:rFonts w:ascii="Arial Narrow" w:hAnsi="Arial Narrow"/>
      <w:b/>
      <w:sz w:val="20"/>
      <w:szCs w:val="20"/>
    </w:rPr>
  </w:style>
  <w:style w:type="paragraph" w:customStyle="1" w:styleId="font0">
    <w:name w:val="font0"/>
    <w:basedOn w:val="Normal"/>
    <w:rsid w:val="006721EE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val="en-US"/>
    </w:rPr>
  </w:style>
  <w:style w:type="paragraph" w:customStyle="1" w:styleId="font5">
    <w:name w:val="font5"/>
    <w:basedOn w:val="Normal"/>
    <w:rsid w:val="006721EE"/>
    <w:pPr>
      <w:spacing w:before="100" w:beforeAutospacing="1" w:after="100" w:afterAutospacing="1"/>
    </w:pPr>
    <w:rPr>
      <w:rFonts w:ascii="Symbol" w:eastAsia="Times New Roman" w:hAnsi="Symbol" w:cs="Arial"/>
      <w:color w:val="000000"/>
      <w:lang w:val="en-US"/>
    </w:rPr>
  </w:style>
  <w:style w:type="paragraph" w:customStyle="1" w:styleId="font6">
    <w:name w:val="font6"/>
    <w:basedOn w:val="Normal"/>
    <w:rsid w:val="006721EE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val="en-US"/>
    </w:rPr>
  </w:style>
  <w:style w:type="paragraph" w:customStyle="1" w:styleId="xl65">
    <w:name w:val="xl65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szCs w:val="24"/>
      <w:lang w:val="en-US"/>
    </w:rPr>
  </w:style>
  <w:style w:type="paragraph" w:customStyle="1" w:styleId="xl66">
    <w:name w:val="xl66"/>
    <w:basedOn w:val="Normal"/>
    <w:rsid w:val="006721EE"/>
    <w:pPr>
      <w:spacing w:before="100" w:beforeAutospacing="1" w:after="100" w:afterAutospacing="1"/>
    </w:pPr>
    <w:rPr>
      <w:rFonts w:eastAsia="Times New Roman" w:cs="Arial"/>
      <w:color w:val="000000"/>
      <w:szCs w:val="24"/>
      <w:lang w:val="en-US"/>
    </w:rPr>
  </w:style>
  <w:style w:type="paragraph" w:customStyle="1" w:styleId="xl67">
    <w:name w:val="xl67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color w:val="000000"/>
      <w:szCs w:val="24"/>
      <w:lang w:val="en-US"/>
    </w:rPr>
  </w:style>
  <w:style w:type="paragraph" w:customStyle="1" w:styleId="xl68">
    <w:name w:val="xl68"/>
    <w:basedOn w:val="Normal"/>
    <w:rsid w:val="006721EE"/>
    <w:pPr>
      <w:spacing w:before="100" w:beforeAutospacing="1" w:after="100" w:afterAutospacing="1"/>
      <w:jc w:val="right"/>
    </w:pPr>
    <w:rPr>
      <w:rFonts w:eastAsia="Times New Roman" w:cs="Arial"/>
      <w:color w:val="000000"/>
      <w:szCs w:val="24"/>
      <w:lang w:val="en-US"/>
    </w:rPr>
  </w:style>
  <w:style w:type="paragraph" w:customStyle="1" w:styleId="xl69">
    <w:name w:val="xl69"/>
    <w:basedOn w:val="Normal"/>
    <w:rsid w:val="006721EE"/>
    <w:pPr>
      <w:spacing w:before="100" w:beforeAutospacing="1" w:after="100" w:afterAutospacing="1"/>
    </w:pPr>
    <w:rPr>
      <w:rFonts w:eastAsia="Times New Roman" w:cs="Arial"/>
      <w:color w:val="000000"/>
      <w:szCs w:val="24"/>
      <w:lang w:val="en-US"/>
    </w:rPr>
  </w:style>
  <w:style w:type="paragraph" w:customStyle="1" w:styleId="xl70">
    <w:name w:val="xl70"/>
    <w:basedOn w:val="Normal"/>
    <w:rsid w:val="006721EE"/>
    <w:pPr>
      <w:shd w:val="clear" w:color="000000" w:fill="FFFF00"/>
      <w:spacing w:before="100" w:beforeAutospacing="1" w:after="100" w:afterAutospacing="1"/>
    </w:pPr>
    <w:rPr>
      <w:rFonts w:eastAsia="Times New Roman" w:cs="Arial"/>
      <w:szCs w:val="24"/>
      <w:lang w:val="en-US"/>
    </w:rPr>
  </w:style>
  <w:style w:type="paragraph" w:customStyle="1" w:styleId="xl71">
    <w:name w:val="xl71"/>
    <w:basedOn w:val="Normal"/>
    <w:rsid w:val="006721EE"/>
    <w:pPr>
      <w:shd w:val="clear" w:color="000000" w:fill="00FFFF"/>
      <w:spacing w:before="100" w:beforeAutospacing="1" w:after="100" w:afterAutospacing="1"/>
    </w:pPr>
    <w:rPr>
      <w:rFonts w:eastAsia="Times New Roman" w:cs="Arial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6721E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721EE"/>
    <w:pPr>
      <w:spacing w:line="240" w:lineRule="auto"/>
      <w:ind w:left="360" w:firstLine="348"/>
    </w:pPr>
    <w:rPr>
      <w:rFonts w:eastAsia="Times New Roman" w:cs="Arial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721EE"/>
    <w:rPr>
      <w:rFonts w:ascii="Arial" w:hAnsi="Arial"/>
      <w:sz w:val="24"/>
    </w:rPr>
  </w:style>
  <w:style w:type="character" w:styleId="Forte">
    <w:name w:val="Strong"/>
    <w:uiPriority w:val="22"/>
    <w:qFormat/>
    <w:rsid w:val="006721EE"/>
    <w:rPr>
      <w:bCs/>
      <w:sz w:val="20"/>
      <w:szCs w:val="20"/>
      <w:lang w:val="en-US" w:eastAsia="en-US"/>
    </w:rPr>
  </w:style>
  <w:style w:type="character" w:styleId="nfase">
    <w:name w:val="Emphasis"/>
    <w:uiPriority w:val="20"/>
    <w:qFormat/>
    <w:rsid w:val="006721EE"/>
    <w:rPr>
      <w:rFonts w:ascii="Symbol" w:hAnsi="Symbol"/>
    </w:rPr>
  </w:style>
  <w:style w:type="character" w:customStyle="1" w:styleId="Ttulo3Char">
    <w:name w:val="Título 3 Char"/>
    <w:basedOn w:val="Fontepargpadro"/>
    <w:link w:val="Ttulo3"/>
    <w:rsid w:val="00ED4495"/>
    <w:rPr>
      <w:rFonts w:ascii="Arial" w:eastAsiaTheme="majorEastAsia" w:hAnsi="Arial" w:cstheme="majorBidi"/>
      <w:b/>
      <w:bCs/>
      <w:szCs w:val="28"/>
    </w:rPr>
  </w:style>
  <w:style w:type="character" w:customStyle="1" w:styleId="Ttulo4Char">
    <w:name w:val="Título 4 Char"/>
    <w:basedOn w:val="Fontepargpadro"/>
    <w:link w:val="Ttulo4"/>
    <w:rsid w:val="00ED4495"/>
    <w:rPr>
      <w:rFonts w:ascii="Arial" w:eastAsiaTheme="majorEastAsia" w:hAnsi="Arial" w:cstheme="majorBidi"/>
      <w:b/>
      <w:bCs/>
      <w:szCs w:val="28"/>
    </w:rPr>
  </w:style>
  <w:style w:type="paragraph" w:customStyle="1" w:styleId="Tabela">
    <w:name w:val="Tabela"/>
    <w:basedOn w:val="Normal"/>
    <w:link w:val="TabelaChar"/>
    <w:qFormat/>
    <w:rsid w:val="00A23827"/>
    <w:pPr>
      <w:ind w:firstLine="0"/>
    </w:pPr>
    <w:rPr>
      <w:rFonts w:ascii="Arial Narrow" w:eastAsia="Times New Roman" w:hAnsi="Arial Narrow" w:cs="Arial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11DC7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TabelaChar">
    <w:name w:val="Tabela Char"/>
    <w:basedOn w:val="Fontepargpadro"/>
    <w:link w:val="Tabela"/>
    <w:rsid w:val="00A23827"/>
    <w:rPr>
      <w:rFonts w:ascii="Arial Narrow" w:eastAsia="Times New Roman" w:hAnsi="Arial Narrow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9811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811E1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9811E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811E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811E1"/>
  </w:style>
  <w:style w:type="paragraph" w:styleId="Ttulo">
    <w:name w:val="Title"/>
    <w:aliases w:val="Enumeração normal"/>
    <w:basedOn w:val="Normal"/>
    <w:next w:val="Normal"/>
    <w:link w:val="TtuloChar"/>
    <w:uiPriority w:val="10"/>
    <w:qFormat/>
    <w:rsid w:val="00ED4495"/>
    <w:pPr>
      <w:numPr>
        <w:numId w:val="6"/>
      </w:numPr>
      <w:ind w:left="806" w:hanging="806"/>
    </w:pPr>
    <w:rPr>
      <w:rFonts w:eastAsiaTheme="minorEastAsia" w:cstheme="minorHAnsi"/>
      <w:bCs/>
      <w:szCs w:val="24"/>
      <w:lang w:val="en-US"/>
    </w:rPr>
  </w:style>
  <w:style w:type="character" w:customStyle="1" w:styleId="TtuloChar">
    <w:name w:val="Título Char"/>
    <w:aliases w:val="Enumeração normal Char"/>
    <w:basedOn w:val="Fontepargpadro"/>
    <w:link w:val="Ttulo"/>
    <w:uiPriority w:val="10"/>
    <w:rsid w:val="00ED4495"/>
    <w:rPr>
      <w:rFonts w:ascii="Arial" w:eastAsiaTheme="minorEastAsia" w:hAnsi="Arial" w:cstheme="minorHAnsi"/>
      <w:bCs/>
      <w:szCs w:val="24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64F8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64F8"/>
    <w:rPr>
      <w:rFonts w:ascii="Arial" w:hAnsi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64F8"/>
    <w:rPr>
      <w:vertAlign w:val="superscript"/>
    </w:rPr>
  </w:style>
  <w:style w:type="character" w:customStyle="1" w:styleId="Ttulo6Char">
    <w:name w:val="Título 6 Char"/>
    <w:aliases w:val="IMAGENS Char"/>
    <w:basedOn w:val="Fontepargpadro"/>
    <w:link w:val="Ttulo6"/>
    <w:uiPriority w:val="9"/>
    <w:rsid w:val="00E26FBF"/>
    <w:rPr>
      <w:rFonts w:ascii="Arial" w:hAnsi="Arial" w:cstheme="minorHAnsi"/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966C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val="en-US"/>
    </w:rPr>
  </w:style>
  <w:style w:type="character" w:customStyle="1" w:styleId="Ttulo7Char">
    <w:name w:val="Título 7 Char"/>
    <w:aliases w:val="Equacoes Char"/>
    <w:basedOn w:val="Fontepargpadro"/>
    <w:link w:val="Ttulo7"/>
    <w:uiPriority w:val="9"/>
    <w:rsid w:val="00CF43CE"/>
    <w:rPr>
      <w:rFonts w:ascii="Times New Roman" w:hAnsi="Times New Roman" w:cs="Times New Roman"/>
      <w:bCs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ED4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32.bin"/><Relationship Id="rId769" Type="http://schemas.openxmlformats.org/officeDocument/2006/relationships/oleObject" Target="embeddings/oleObject38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4.wmf"/><Relationship Id="rId629" Type="http://schemas.openxmlformats.org/officeDocument/2006/relationships/oleObject" Target="embeddings/oleObject311.bin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23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6.wmf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6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196.bin"/><Relationship Id="rId847" Type="http://schemas.openxmlformats.org/officeDocument/2006/relationships/image" Target="media/image412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38.bin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70.wmf"/><Relationship Id="rId553" Type="http://schemas.openxmlformats.org/officeDocument/2006/relationships/image" Target="media/image275.wmf"/><Relationship Id="rId760" Type="http://schemas.openxmlformats.org/officeDocument/2006/relationships/image" Target="media/image37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5.wmf"/><Relationship Id="rId858" Type="http://schemas.openxmlformats.org/officeDocument/2006/relationships/footer" Target="footer1.xml"/><Relationship Id="rId497" Type="http://schemas.openxmlformats.org/officeDocument/2006/relationships/image" Target="media/image247.wmf"/><Relationship Id="rId620" Type="http://schemas.openxmlformats.org/officeDocument/2006/relationships/image" Target="media/image307.wmf"/><Relationship Id="rId718" Type="http://schemas.openxmlformats.org/officeDocument/2006/relationships/oleObject" Target="embeddings/oleObject360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image" Target="media/image279.wmf"/><Relationship Id="rId771" Type="http://schemas.openxmlformats.org/officeDocument/2006/relationships/oleObject" Target="embeddings/oleObject388.bin"/><Relationship Id="rId424" Type="http://schemas.openxmlformats.org/officeDocument/2006/relationships/oleObject" Target="embeddings/oleObject207.bin"/><Relationship Id="rId631" Type="http://schemas.openxmlformats.org/officeDocument/2006/relationships/oleObject" Target="embeddings/oleObject312.bin"/><Relationship Id="rId729" Type="http://schemas.openxmlformats.org/officeDocument/2006/relationships/oleObject" Target="embeddings/oleObject367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82" Type="http://schemas.openxmlformats.org/officeDocument/2006/relationships/oleObject" Target="embeddings/oleObject395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642" Type="http://schemas.openxmlformats.org/officeDocument/2006/relationships/image" Target="media/image318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7.bin"/><Relationship Id="rId586" Type="http://schemas.openxmlformats.org/officeDocument/2006/relationships/image" Target="media/image290.wmf"/><Relationship Id="rId751" Type="http://schemas.openxmlformats.org/officeDocument/2006/relationships/oleObject" Target="embeddings/oleObject378.bin"/><Relationship Id="rId793" Type="http://schemas.openxmlformats.org/officeDocument/2006/relationships/oleObject" Target="embeddings/oleObject401.bin"/><Relationship Id="rId807" Type="http://schemas.openxmlformats.org/officeDocument/2006/relationships/oleObject" Target="embeddings/oleObject408.bin"/><Relationship Id="rId849" Type="http://schemas.openxmlformats.org/officeDocument/2006/relationships/image" Target="media/image413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3.jpeg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3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39.bin"/><Relationship Id="rId695" Type="http://schemas.openxmlformats.org/officeDocument/2006/relationships/oleObject" Target="embeddings/oleObject344.bin"/><Relationship Id="rId709" Type="http://schemas.openxmlformats.org/officeDocument/2006/relationships/image" Target="media/image351.wmf"/><Relationship Id="rId860" Type="http://schemas.openxmlformats.org/officeDocument/2006/relationships/theme" Target="theme/theme1.xml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597" Type="http://schemas.openxmlformats.org/officeDocument/2006/relationships/oleObject" Target="embeddings/oleObject295.bin"/><Relationship Id="rId720" Type="http://schemas.openxmlformats.org/officeDocument/2006/relationships/oleObject" Target="embeddings/oleObject362.bin"/><Relationship Id="rId762" Type="http://schemas.openxmlformats.org/officeDocument/2006/relationships/image" Target="media/image372.wmf"/><Relationship Id="rId818" Type="http://schemas.openxmlformats.org/officeDocument/2006/relationships/oleObject" Target="embeddings/oleObject41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image" Target="media/image308.wmf"/><Relationship Id="rId261" Type="http://schemas.openxmlformats.org/officeDocument/2006/relationships/image" Target="media/image127.wmf"/><Relationship Id="rId499" Type="http://schemas.openxmlformats.org/officeDocument/2006/relationships/image" Target="media/image248.wmf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7.bin"/><Relationship Id="rId566" Type="http://schemas.openxmlformats.org/officeDocument/2006/relationships/image" Target="media/image280.wmf"/><Relationship Id="rId731" Type="http://schemas.openxmlformats.org/officeDocument/2006/relationships/oleObject" Target="embeddings/oleObject368.bin"/><Relationship Id="rId773" Type="http://schemas.openxmlformats.org/officeDocument/2006/relationships/oleObject" Target="embeddings/oleObject38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8.bin"/><Relationship Id="rId633" Type="http://schemas.openxmlformats.org/officeDocument/2006/relationships/oleObject" Target="embeddings/oleObject313.bin"/><Relationship Id="rId829" Type="http://schemas.openxmlformats.org/officeDocument/2006/relationships/image" Target="media/image403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9.bin"/><Relationship Id="rId675" Type="http://schemas.openxmlformats.org/officeDocument/2006/relationships/oleObject" Target="embeddings/oleObject334.bin"/><Relationship Id="rId840" Type="http://schemas.openxmlformats.org/officeDocument/2006/relationships/oleObject" Target="embeddings/oleObject42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6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742" Type="http://schemas.openxmlformats.org/officeDocument/2006/relationships/image" Target="media/image3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784" Type="http://schemas.openxmlformats.org/officeDocument/2006/relationships/oleObject" Target="embeddings/oleObject396.bin"/><Relationship Id="rId241" Type="http://schemas.openxmlformats.org/officeDocument/2006/relationships/image" Target="media/image117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644" Type="http://schemas.openxmlformats.org/officeDocument/2006/relationships/image" Target="media/image319.wmf"/><Relationship Id="rId686" Type="http://schemas.openxmlformats.org/officeDocument/2006/relationships/image" Target="media/image340.wmf"/><Relationship Id="rId851" Type="http://schemas.openxmlformats.org/officeDocument/2006/relationships/image" Target="media/image414.wmf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11" Type="http://schemas.openxmlformats.org/officeDocument/2006/relationships/oleObject" Target="embeddings/oleObject353.bin"/><Relationship Id="rId753" Type="http://schemas.openxmlformats.org/officeDocument/2006/relationships/oleObject" Target="embeddings/oleObject379.bin"/><Relationship Id="rId78" Type="http://schemas.openxmlformats.org/officeDocument/2006/relationships/image" Target="media/image36.jpeg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8.bin"/><Relationship Id="rId588" Type="http://schemas.openxmlformats.org/officeDocument/2006/relationships/image" Target="media/image291.wmf"/><Relationship Id="rId795" Type="http://schemas.openxmlformats.org/officeDocument/2006/relationships/oleObject" Target="embeddings/oleObject402.bin"/><Relationship Id="rId809" Type="http://schemas.openxmlformats.org/officeDocument/2006/relationships/image" Target="media/image39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4.bin"/><Relationship Id="rId697" Type="http://schemas.openxmlformats.org/officeDocument/2006/relationships/oleObject" Target="embeddings/oleObject345.bin"/><Relationship Id="rId820" Type="http://schemas.openxmlformats.org/officeDocument/2006/relationships/oleObject" Target="embeddings/oleObject415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6.wmf"/><Relationship Id="rId722" Type="http://schemas.openxmlformats.org/officeDocument/2006/relationships/image" Target="media/image35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6.bin"/><Relationship Id="rId764" Type="http://schemas.openxmlformats.org/officeDocument/2006/relationships/image" Target="media/image373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image" Target="media/image309.wmf"/><Relationship Id="rId666" Type="http://schemas.openxmlformats.org/officeDocument/2006/relationships/image" Target="media/image330.wmf"/><Relationship Id="rId831" Type="http://schemas.openxmlformats.org/officeDocument/2006/relationships/image" Target="media/image404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1.wmf"/><Relationship Id="rId733" Type="http://schemas.openxmlformats.org/officeDocument/2006/relationships/oleObject" Target="embeddings/oleObject369.bin"/><Relationship Id="rId775" Type="http://schemas.openxmlformats.org/officeDocument/2006/relationships/oleObject" Target="embeddings/oleObject390.bin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09.bin"/><Relationship Id="rId635" Type="http://schemas.openxmlformats.org/officeDocument/2006/relationships/oleObject" Target="embeddings/oleObject314.bin"/><Relationship Id="rId677" Type="http://schemas.openxmlformats.org/officeDocument/2006/relationships/oleObject" Target="embeddings/oleObject335.bin"/><Relationship Id="rId800" Type="http://schemas.openxmlformats.org/officeDocument/2006/relationships/image" Target="media/image389.wmf"/><Relationship Id="rId842" Type="http://schemas.openxmlformats.org/officeDocument/2006/relationships/oleObject" Target="embeddings/oleObject426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9.wmf"/><Relationship Id="rId702" Type="http://schemas.openxmlformats.org/officeDocument/2006/relationships/image" Target="media/image34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579" Type="http://schemas.openxmlformats.org/officeDocument/2006/relationships/oleObject" Target="embeddings/oleObject286.bin"/><Relationship Id="rId744" Type="http://schemas.openxmlformats.org/officeDocument/2006/relationships/image" Target="media/image363.wmf"/><Relationship Id="rId786" Type="http://schemas.openxmlformats.org/officeDocument/2006/relationships/oleObject" Target="embeddings/oleObject397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8.wmf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811" Type="http://schemas.openxmlformats.org/officeDocument/2006/relationships/image" Target="media/image394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688" Type="http://schemas.openxmlformats.org/officeDocument/2006/relationships/image" Target="media/image341.wmf"/><Relationship Id="rId853" Type="http://schemas.openxmlformats.org/officeDocument/2006/relationships/image" Target="media/image415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713" Type="http://schemas.openxmlformats.org/officeDocument/2006/relationships/oleObject" Target="embeddings/oleObject355.bin"/><Relationship Id="rId755" Type="http://schemas.openxmlformats.org/officeDocument/2006/relationships/oleObject" Target="embeddings/oleObject380.bin"/><Relationship Id="rId797" Type="http://schemas.openxmlformats.org/officeDocument/2006/relationships/oleObject" Target="embeddings/oleObject403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615" Type="http://schemas.openxmlformats.org/officeDocument/2006/relationships/oleObject" Target="embeddings/oleObject304.bin"/><Relationship Id="rId822" Type="http://schemas.openxmlformats.org/officeDocument/2006/relationships/oleObject" Target="embeddings/oleObject41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25.bin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oleObject" Target="embeddings/oleObject276.bin"/><Relationship Id="rId724" Type="http://schemas.openxmlformats.org/officeDocument/2006/relationships/image" Target="media/image353.wmf"/><Relationship Id="rId766" Type="http://schemas.openxmlformats.org/officeDocument/2006/relationships/image" Target="media/image374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0.bin"/><Relationship Id="rId668" Type="http://schemas.openxmlformats.org/officeDocument/2006/relationships/image" Target="media/image331.wmf"/><Relationship Id="rId833" Type="http://schemas.openxmlformats.org/officeDocument/2006/relationships/image" Target="media/image405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735" Type="http://schemas.openxmlformats.org/officeDocument/2006/relationships/oleObject" Target="embeddings/oleObject370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77" Type="http://schemas.openxmlformats.org/officeDocument/2006/relationships/oleObject" Target="embeddings/oleObject391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15.bin"/><Relationship Id="rId679" Type="http://schemas.openxmlformats.org/officeDocument/2006/relationships/oleObject" Target="embeddings/oleObject336.bin"/><Relationship Id="rId802" Type="http://schemas.openxmlformats.org/officeDocument/2006/relationships/image" Target="media/image390.wmf"/><Relationship Id="rId844" Type="http://schemas.openxmlformats.org/officeDocument/2006/relationships/oleObject" Target="embeddings/oleObject4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746" Type="http://schemas.openxmlformats.org/officeDocument/2006/relationships/image" Target="media/image364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0.bin"/><Relationship Id="rId788" Type="http://schemas.openxmlformats.org/officeDocument/2006/relationships/oleObject" Target="embeddings/oleObject398.bin"/><Relationship Id="rId82" Type="http://schemas.openxmlformats.org/officeDocument/2006/relationships/image" Target="media/image39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813" Type="http://schemas.openxmlformats.org/officeDocument/2006/relationships/image" Target="media/image395.wmf"/><Relationship Id="rId855" Type="http://schemas.openxmlformats.org/officeDocument/2006/relationships/image" Target="media/image416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715" Type="http://schemas.openxmlformats.org/officeDocument/2006/relationships/oleObject" Target="embeddings/oleObject357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4.wmf"/><Relationship Id="rId757" Type="http://schemas.openxmlformats.org/officeDocument/2006/relationships/oleObject" Target="embeddings/oleObject381.bin"/><Relationship Id="rId799" Type="http://schemas.openxmlformats.org/officeDocument/2006/relationships/oleObject" Target="embeddings/oleObject404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193.bin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6.bin"/><Relationship Id="rId824" Type="http://schemas.openxmlformats.org/officeDocument/2006/relationships/oleObject" Target="embeddings/oleObject41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670" Type="http://schemas.openxmlformats.org/officeDocument/2006/relationships/image" Target="media/image332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0.bin"/><Relationship Id="rId726" Type="http://schemas.openxmlformats.org/officeDocument/2006/relationships/image" Target="media/image354.wmf"/><Relationship Id="rId768" Type="http://schemas.openxmlformats.org/officeDocument/2006/relationships/image" Target="media/image37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835" Type="http://schemas.openxmlformats.org/officeDocument/2006/relationships/image" Target="media/image406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image" Target="media/image60.wmf"/><Relationship Id="rId681" Type="http://schemas.openxmlformats.org/officeDocument/2006/relationships/oleObject" Target="embeddings/oleObject337.bin"/><Relationship Id="rId737" Type="http://schemas.openxmlformats.org/officeDocument/2006/relationships/oleObject" Target="embeddings/oleObject371.bin"/><Relationship Id="rId779" Type="http://schemas.openxmlformats.org/officeDocument/2006/relationships/oleObject" Target="embeddings/oleObject39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image" Target="media/image269.wmf"/><Relationship Id="rId583" Type="http://schemas.openxmlformats.org/officeDocument/2006/relationships/oleObject" Target="embeddings/oleObject288.bin"/><Relationship Id="rId639" Type="http://schemas.openxmlformats.org/officeDocument/2006/relationships/oleObject" Target="embeddings/oleObject316.bin"/><Relationship Id="rId790" Type="http://schemas.openxmlformats.org/officeDocument/2006/relationships/oleObject" Target="embeddings/oleObject399.bin"/><Relationship Id="rId804" Type="http://schemas.openxmlformats.org/officeDocument/2006/relationships/image" Target="media/image3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43" Type="http://schemas.openxmlformats.org/officeDocument/2006/relationships/image" Target="media/image220.wmf"/><Relationship Id="rId650" Type="http://schemas.openxmlformats.org/officeDocument/2006/relationships/image" Target="media/image322.wmf"/><Relationship Id="rId846" Type="http://schemas.openxmlformats.org/officeDocument/2006/relationships/oleObject" Target="embeddings/oleObject428.bin"/><Relationship Id="rId303" Type="http://schemas.openxmlformats.org/officeDocument/2006/relationships/image" Target="media/image148.wmf"/><Relationship Id="rId485" Type="http://schemas.openxmlformats.org/officeDocument/2006/relationships/image" Target="media/image241.wmf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748" Type="http://schemas.openxmlformats.org/officeDocument/2006/relationships/image" Target="media/image365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815" Type="http://schemas.openxmlformats.org/officeDocument/2006/relationships/image" Target="media/image39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1.bin"/><Relationship Id="rId857" Type="http://schemas.openxmlformats.org/officeDocument/2006/relationships/header" Target="header1.xml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oleObject" Target="embeddings/oleObject327.bin"/><Relationship Id="rId717" Type="http://schemas.openxmlformats.org/officeDocument/2006/relationships/oleObject" Target="embeddings/oleObject359.bin"/><Relationship Id="rId759" Type="http://schemas.openxmlformats.org/officeDocument/2006/relationships/oleObject" Target="embeddings/oleObject38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4.bin"/><Relationship Id="rId521" Type="http://schemas.openxmlformats.org/officeDocument/2006/relationships/image" Target="media/image259.wmf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770" Type="http://schemas.openxmlformats.org/officeDocument/2006/relationships/image" Target="media/image3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0.wmf"/><Relationship Id="rId826" Type="http://schemas.openxmlformats.org/officeDocument/2006/relationships/oleObject" Target="embeddings/oleObject418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1.wmf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5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1.bin"/><Relationship Id="rId574" Type="http://schemas.openxmlformats.org/officeDocument/2006/relationships/image" Target="media/image284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781" Type="http://schemas.openxmlformats.org/officeDocument/2006/relationships/oleObject" Target="embeddings/oleObject394.bin"/><Relationship Id="rId837" Type="http://schemas.openxmlformats.org/officeDocument/2006/relationships/image" Target="media/image407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7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image" Target="media/image200.wmf"/><Relationship Id="rId585" Type="http://schemas.openxmlformats.org/officeDocument/2006/relationships/oleObject" Target="embeddings/oleObject289.bin"/><Relationship Id="rId750" Type="http://schemas.openxmlformats.org/officeDocument/2006/relationships/image" Target="media/image366.wmf"/><Relationship Id="rId792" Type="http://schemas.openxmlformats.org/officeDocument/2006/relationships/image" Target="media/image385.wmf"/><Relationship Id="rId806" Type="http://schemas.openxmlformats.org/officeDocument/2006/relationships/image" Target="media/image392.wmf"/><Relationship Id="rId848" Type="http://schemas.openxmlformats.org/officeDocument/2006/relationships/oleObject" Target="embeddings/oleObject42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1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image" Target="media/image72.wmf"/><Relationship Id="rId389" Type="http://schemas.openxmlformats.org/officeDocument/2006/relationships/image" Target="media/image192.jpeg"/><Relationship Id="rId554" Type="http://schemas.openxmlformats.org/officeDocument/2006/relationships/oleObject" Target="embeddings/oleObject272.bin"/><Relationship Id="rId596" Type="http://schemas.openxmlformats.org/officeDocument/2006/relationships/image" Target="media/image295.wmf"/><Relationship Id="rId761" Type="http://schemas.openxmlformats.org/officeDocument/2006/relationships/oleObject" Target="embeddings/oleObject383.bin"/><Relationship Id="rId817" Type="http://schemas.openxmlformats.org/officeDocument/2006/relationships/image" Target="media/image397.wmf"/><Relationship Id="rId859" Type="http://schemas.openxmlformats.org/officeDocument/2006/relationships/fontTable" Target="fontTable.xm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0.wmf"/><Relationship Id="rId719" Type="http://schemas.openxmlformats.org/officeDocument/2006/relationships/oleObject" Target="embeddings/oleObject36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56.wmf"/><Relationship Id="rId772" Type="http://schemas.openxmlformats.org/officeDocument/2006/relationships/image" Target="media/image377.wmf"/><Relationship Id="rId828" Type="http://schemas.openxmlformats.org/officeDocument/2006/relationships/oleObject" Target="embeddings/oleObject41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image" Target="media/image313.wmf"/><Relationship Id="rId271" Type="http://schemas.openxmlformats.org/officeDocument/2006/relationships/image" Target="media/image132.wmf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2.bin"/><Relationship Id="rId576" Type="http://schemas.openxmlformats.org/officeDocument/2006/relationships/image" Target="media/image285.wmf"/><Relationship Id="rId741" Type="http://schemas.openxmlformats.org/officeDocument/2006/relationships/oleObject" Target="embeddings/oleObject373.bin"/><Relationship Id="rId783" Type="http://schemas.openxmlformats.org/officeDocument/2006/relationships/image" Target="media/image381.wmf"/><Relationship Id="rId839" Type="http://schemas.openxmlformats.org/officeDocument/2006/relationships/image" Target="media/image40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3.bin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4.bin"/><Relationship Id="rId685" Type="http://schemas.openxmlformats.org/officeDocument/2006/relationships/oleObject" Target="embeddings/oleObject339.bin"/><Relationship Id="rId850" Type="http://schemas.openxmlformats.org/officeDocument/2006/relationships/oleObject" Target="embeddings/oleObject43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oleObject" Target="embeddings/oleObject290.bin"/><Relationship Id="rId710" Type="http://schemas.openxmlformats.org/officeDocument/2006/relationships/oleObject" Target="embeddings/oleObject352.bin"/><Relationship Id="rId752" Type="http://schemas.openxmlformats.org/officeDocument/2006/relationships/image" Target="media/image367.wmf"/><Relationship Id="rId808" Type="http://schemas.openxmlformats.org/officeDocument/2006/relationships/oleObject" Target="embeddings/oleObject40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image" Target="media/image303.wmf"/><Relationship Id="rId794" Type="http://schemas.openxmlformats.org/officeDocument/2006/relationships/image" Target="media/image386.wmf"/><Relationship Id="rId251" Type="http://schemas.openxmlformats.org/officeDocument/2006/relationships/image" Target="media/image122.wmf"/><Relationship Id="rId489" Type="http://schemas.openxmlformats.org/officeDocument/2006/relationships/image" Target="media/image243.wmf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861" Type="http://schemas.microsoft.com/office/2007/relationships/stylesWithEffects" Target="stylesWithEffects.xml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3.bin"/><Relationship Id="rId721" Type="http://schemas.openxmlformats.org/officeDocument/2006/relationships/oleObject" Target="embeddings/oleObject363.bin"/><Relationship Id="rId763" Type="http://schemas.openxmlformats.org/officeDocument/2006/relationships/oleObject" Target="embeddings/oleObject384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3.bin"/><Relationship Id="rId598" Type="http://schemas.openxmlformats.org/officeDocument/2006/relationships/image" Target="media/image296.wmf"/><Relationship Id="rId819" Type="http://schemas.openxmlformats.org/officeDocument/2006/relationships/image" Target="media/image398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4.bin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830" Type="http://schemas.openxmlformats.org/officeDocument/2006/relationships/oleObject" Target="embeddings/oleObject42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1.wmf"/><Relationship Id="rId567" Type="http://schemas.openxmlformats.org/officeDocument/2006/relationships/oleObject" Target="embeddings/oleObject280.bin"/><Relationship Id="rId732" Type="http://schemas.openxmlformats.org/officeDocument/2006/relationships/image" Target="media/image357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774" Type="http://schemas.openxmlformats.org/officeDocument/2006/relationships/image" Target="media/image378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841" Type="http://schemas.openxmlformats.org/officeDocument/2006/relationships/image" Target="media/image409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oleObject" Target="embeddings/oleObject374.bin"/><Relationship Id="rId785" Type="http://schemas.openxmlformats.org/officeDocument/2006/relationships/image" Target="media/image382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4.bin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810" Type="http://schemas.openxmlformats.org/officeDocument/2006/relationships/oleObject" Target="embeddings/oleObject410.bin"/><Relationship Id="rId852" Type="http://schemas.openxmlformats.org/officeDocument/2006/relationships/oleObject" Target="embeddings/oleObject431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4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jpeg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2.wmf"/><Relationship Id="rId589" Type="http://schemas.openxmlformats.org/officeDocument/2006/relationships/oleObject" Target="embeddings/oleObject291.bin"/><Relationship Id="rId754" Type="http://schemas.openxmlformats.org/officeDocument/2006/relationships/image" Target="media/image368.wmf"/><Relationship Id="rId796" Type="http://schemas.openxmlformats.org/officeDocument/2006/relationships/image" Target="media/image387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821" Type="http://schemas.openxmlformats.org/officeDocument/2006/relationships/image" Target="media/image399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5.bin"/><Relationship Id="rId723" Type="http://schemas.openxmlformats.org/officeDocument/2006/relationships/oleObject" Target="embeddings/oleObject364.bin"/><Relationship Id="rId765" Type="http://schemas.openxmlformats.org/officeDocument/2006/relationships/oleObject" Target="embeddings/oleObject385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4.bin"/><Relationship Id="rId625" Type="http://schemas.openxmlformats.org/officeDocument/2006/relationships/oleObject" Target="embeddings/oleObject309.bin"/><Relationship Id="rId832" Type="http://schemas.openxmlformats.org/officeDocument/2006/relationships/oleObject" Target="embeddings/oleObject421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4.wmf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569" Type="http://schemas.openxmlformats.org/officeDocument/2006/relationships/oleObject" Target="embeddings/oleObject281.bin"/><Relationship Id="rId734" Type="http://schemas.openxmlformats.org/officeDocument/2006/relationships/image" Target="media/image358.wmf"/><Relationship Id="rId776" Type="http://schemas.openxmlformats.org/officeDocument/2006/relationships/image" Target="media/image37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3.wmf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801" Type="http://schemas.openxmlformats.org/officeDocument/2006/relationships/oleObject" Target="embeddings/oleObject405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5.bin"/><Relationship Id="rId678" Type="http://schemas.openxmlformats.org/officeDocument/2006/relationships/image" Target="media/image336.wmf"/><Relationship Id="rId843" Type="http://schemas.openxmlformats.org/officeDocument/2006/relationships/image" Target="media/image410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75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787" Type="http://schemas.openxmlformats.org/officeDocument/2006/relationships/image" Target="media/image383.wmf"/><Relationship Id="rId812" Type="http://schemas.openxmlformats.org/officeDocument/2006/relationships/oleObject" Target="embeddings/oleObject41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854" Type="http://schemas.openxmlformats.org/officeDocument/2006/relationships/oleObject" Target="embeddings/oleObject432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6.bin"/><Relationship Id="rId756" Type="http://schemas.openxmlformats.org/officeDocument/2006/relationships/image" Target="media/image36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77.wmf"/><Relationship Id="rId798" Type="http://schemas.openxmlformats.org/officeDocument/2006/relationships/image" Target="media/image388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5.bin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823" Type="http://schemas.openxmlformats.org/officeDocument/2006/relationships/image" Target="media/image400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725" Type="http://schemas.openxmlformats.org/officeDocument/2006/relationships/oleObject" Target="embeddings/oleObject365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6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834" Type="http://schemas.openxmlformats.org/officeDocument/2006/relationships/oleObject" Target="embeddings/oleObject42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image" Target="media/image337.wmf"/><Relationship Id="rId736" Type="http://schemas.openxmlformats.org/officeDocument/2006/relationships/image" Target="media/image359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jpeg"/><Relationship Id="rId540" Type="http://schemas.openxmlformats.org/officeDocument/2006/relationships/oleObject" Target="embeddings/oleObject265.bin"/><Relationship Id="rId778" Type="http://schemas.openxmlformats.org/officeDocument/2006/relationships/image" Target="media/image380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803" Type="http://schemas.openxmlformats.org/officeDocument/2006/relationships/oleObject" Target="embeddings/oleObject406.bin"/><Relationship Id="rId845" Type="http://schemas.openxmlformats.org/officeDocument/2006/relationships/image" Target="media/image411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oleObject" Target="embeddings/oleObject349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48.bin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6.bin"/><Relationship Id="rId789" Type="http://schemas.openxmlformats.org/officeDocument/2006/relationships/image" Target="media/image384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86" Type="http://schemas.openxmlformats.org/officeDocument/2006/relationships/image" Target="media/image190.wmf"/><Relationship Id="rId551" Type="http://schemas.openxmlformats.org/officeDocument/2006/relationships/image" Target="media/image274.wmf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814" Type="http://schemas.openxmlformats.org/officeDocument/2006/relationships/oleObject" Target="embeddings/oleObject412.bin"/><Relationship Id="rId856" Type="http://schemas.openxmlformats.org/officeDocument/2006/relationships/oleObject" Target="embeddings/oleObject43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image" Target="media/image327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8.bin"/><Relationship Id="rId758" Type="http://schemas.openxmlformats.org/officeDocument/2006/relationships/image" Target="media/image370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5.bin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825" Type="http://schemas.openxmlformats.org/officeDocument/2006/relationships/image" Target="media/image401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6.wmf"/><Relationship Id="rId727" Type="http://schemas.openxmlformats.org/officeDocument/2006/relationships/oleObject" Target="embeddings/oleObject36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780" Type="http://schemas.openxmlformats.org/officeDocument/2006/relationships/oleObject" Target="embeddings/oleObject393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Relationship Id="rId640" Type="http://schemas.openxmlformats.org/officeDocument/2006/relationships/image" Target="media/image317.wmf"/><Relationship Id="rId738" Type="http://schemas.openxmlformats.org/officeDocument/2006/relationships/image" Target="media/image360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5.bin"/><Relationship Id="rId584" Type="http://schemas.openxmlformats.org/officeDocument/2006/relationships/image" Target="media/image289.wmf"/><Relationship Id="rId805" Type="http://schemas.openxmlformats.org/officeDocument/2006/relationships/oleObject" Target="embeddings/oleObject407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791" Type="http://schemas.openxmlformats.org/officeDocument/2006/relationships/oleObject" Target="embeddings/oleObject400.bin"/><Relationship Id="rId444" Type="http://schemas.openxmlformats.org/officeDocument/2006/relationships/oleObject" Target="embeddings/oleObject217.bin"/><Relationship Id="rId651" Type="http://schemas.openxmlformats.org/officeDocument/2006/relationships/oleObject" Target="embeddings/oleObject322.bin"/><Relationship Id="rId749" Type="http://schemas.openxmlformats.org/officeDocument/2006/relationships/oleObject" Target="embeddings/oleObject37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1.jpeg"/><Relationship Id="rId511" Type="http://schemas.openxmlformats.org/officeDocument/2006/relationships/image" Target="media/image254.wmf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4.bin"/><Relationship Id="rId816" Type="http://schemas.openxmlformats.org/officeDocument/2006/relationships/oleObject" Target="embeddings/oleObject41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56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image" Target="media/image198.wmf"/><Relationship Id="rId827" Type="http://schemas.openxmlformats.org/officeDocument/2006/relationships/image" Target="media/image402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28.bin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5.wmf"/><Relationship Id="rId740" Type="http://schemas.openxmlformats.org/officeDocument/2006/relationships/image" Target="media/image361.wmf"/><Relationship Id="rId838" Type="http://schemas.openxmlformats.org/officeDocument/2006/relationships/oleObject" Target="embeddings/oleObject424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7.wmf"/><Relationship Id="rId600" Type="http://schemas.openxmlformats.org/officeDocument/2006/relationships/image" Target="media/image297.wmf"/><Relationship Id="rId684" Type="http://schemas.openxmlformats.org/officeDocument/2006/relationships/image" Target="media/image339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AE65-3956-4AA9-81DC-EFAEAA21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26</Pages>
  <Words>4578</Words>
  <Characters>26099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Gerusia Lenz</dc:creator>
  <cp:lastModifiedBy>Hugo</cp:lastModifiedBy>
  <cp:revision>4</cp:revision>
  <cp:lastPrinted>2012-05-11T02:44:00Z</cp:lastPrinted>
  <dcterms:created xsi:type="dcterms:W3CDTF">2012-06-18T21:04:00Z</dcterms:created>
  <dcterms:modified xsi:type="dcterms:W3CDTF">2012-06-18T23:16:00Z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