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43D" w:rsidRPr="005B2D81" w:rsidRDefault="006904BC" w:rsidP="005B2D81">
      <w:pPr>
        <w:jc w:val="center"/>
        <w:rPr>
          <w:b/>
          <w:lang w:val="pt-BR"/>
        </w:rPr>
      </w:pPr>
      <w:r w:rsidRPr="005B2D81">
        <w:rPr>
          <w:b/>
          <w:lang w:val="pt-BR"/>
        </w:rPr>
        <w:t>Teoria da Informação</w:t>
      </w:r>
    </w:p>
    <w:p w:rsidR="006904BC" w:rsidRPr="005B2D81" w:rsidRDefault="006904BC" w:rsidP="005B2D81">
      <w:pPr>
        <w:jc w:val="center"/>
        <w:rPr>
          <w:b/>
          <w:lang w:val="pt-BR"/>
        </w:rPr>
      </w:pPr>
    </w:p>
    <w:p w:rsidR="006904BC" w:rsidRPr="005B2D81" w:rsidRDefault="006904BC" w:rsidP="005B2D81">
      <w:pPr>
        <w:jc w:val="center"/>
        <w:rPr>
          <w:b/>
          <w:lang w:val="pt-BR"/>
        </w:rPr>
      </w:pPr>
      <w:r w:rsidRPr="005B2D81">
        <w:rPr>
          <w:b/>
          <w:lang w:val="pt-BR"/>
        </w:rPr>
        <w:t>Entropia como medida de incerteza ou de informação:</w:t>
      </w:r>
    </w:p>
    <w:p w:rsidR="00DD2282" w:rsidRDefault="00DD2282">
      <w:pPr>
        <w:rPr>
          <w:lang w:val="pt-BR"/>
        </w:rPr>
      </w:pPr>
      <w:r w:rsidRPr="00DD2282">
        <w:rPr>
          <w:noProof/>
        </w:rPr>
        <w:drawing>
          <wp:inline distT="0" distB="0" distL="0" distR="0">
            <wp:extent cx="1414191" cy="1800000"/>
            <wp:effectExtent l="1905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 cstate="print"/>
                    <a:srcRect/>
                    <a:stretch>
                      <a:fillRect/>
                    </a:stretch>
                  </pic:blipFill>
                  <pic:spPr bwMode="auto">
                    <a:xfrm>
                      <a:off x="0" y="0"/>
                      <a:ext cx="1414191" cy="1800000"/>
                    </a:xfrm>
                    <a:prstGeom prst="rect">
                      <a:avLst/>
                    </a:prstGeom>
                    <a:noFill/>
                    <a:ln w="9525">
                      <a:noFill/>
                      <a:miter lim="800000"/>
                      <a:headEnd/>
                      <a:tailEnd/>
                    </a:ln>
                  </pic:spPr>
                </pic:pic>
              </a:graphicData>
            </a:graphic>
          </wp:inline>
        </w:drawing>
      </w:r>
      <w:r w:rsidRPr="00DD2282">
        <w:rPr>
          <w:noProof/>
        </w:rPr>
        <w:drawing>
          <wp:inline distT="0" distB="0" distL="0" distR="0">
            <wp:extent cx="1994512" cy="1800000"/>
            <wp:effectExtent l="19050" t="0" r="5738"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 cstate="print"/>
                    <a:srcRect/>
                    <a:stretch>
                      <a:fillRect/>
                    </a:stretch>
                  </pic:blipFill>
                  <pic:spPr bwMode="auto">
                    <a:xfrm>
                      <a:off x="0" y="0"/>
                      <a:ext cx="1994512" cy="1800000"/>
                    </a:xfrm>
                    <a:prstGeom prst="rect">
                      <a:avLst/>
                    </a:prstGeom>
                    <a:noFill/>
                    <a:ln w="9525">
                      <a:noFill/>
                      <a:miter lim="800000"/>
                      <a:headEnd/>
                      <a:tailEnd/>
                    </a:ln>
                  </pic:spPr>
                </pic:pic>
              </a:graphicData>
            </a:graphic>
          </wp:inline>
        </w:drawing>
      </w:r>
      <w:r w:rsidRPr="00DD2282">
        <w:rPr>
          <w:noProof/>
        </w:rPr>
        <w:drawing>
          <wp:inline distT="0" distB="0" distL="0" distR="0">
            <wp:extent cx="1353768" cy="1800000"/>
            <wp:effectExtent l="1905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7" cstate="print"/>
                    <a:srcRect/>
                    <a:stretch>
                      <a:fillRect/>
                    </a:stretch>
                  </pic:blipFill>
                  <pic:spPr bwMode="auto">
                    <a:xfrm>
                      <a:off x="0" y="0"/>
                      <a:ext cx="1353768" cy="1800000"/>
                    </a:xfrm>
                    <a:prstGeom prst="rect">
                      <a:avLst/>
                    </a:prstGeom>
                    <a:noFill/>
                    <a:ln w="9525">
                      <a:noFill/>
                      <a:miter lim="800000"/>
                      <a:headEnd/>
                      <a:tailEnd/>
                    </a:ln>
                  </pic:spPr>
                </pic:pic>
              </a:graphicData>
            </a:graphic>
          </wp:inline>
        </w:drawing>
      </w:r>
      <w:r w:rsidR="005C7AB5" w:rsidRPr="005C7AB5">
        <w:rPr>
          <w:noProof/>
        </w:rPr>
        <w:drawing>
          <wp:inline distT="0" distB="0" distL="0" distR="0">
            <wp:extent cx="2468347" cy="1800000"/>
            <wp:effectExtent l="19050" t="0" r="8153"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8" cstate="print"/>
                    <a:srcRect/>
                    <a:stretch>
                      <a:fillRect/>
                    </a:stretch>
                  </pic:blipFill>
                  <pic:spPr bwMode="auto">
                    <a:xfrm>
                      <a:off x="0" y="0"/>
                      <a:ext cx="2468347" cy="1800000"/>
                    </a:xfrm>
                    <a:prstGeom prst="rect">
                      <a:avLst/>
                    </a:prstGeom>
                    <a:noFill/>
                    <a:ln w="9525">
                      <a:noFill/>
                      <a:miter lim="800000"/>
                      <a:headEnd/>
                      <a:tailEnd/>
                    </a:ln>
                  </pic:spPr>
                </pic:pic>
              </a:graphicData>
            </a:graphic>
          </wp:inline>
        </w:drawing>
      </w:r>
    </w:p>
    <w:p w:rsidR="00E3655D" w:rsidRPr="00E3655D" w:rsidRDefault="00E3655D" w:rsidP="00E3655D">
      <w:pPr>
        <w:jc w:val="both"/>
        <w:rPr>
          <w:lang w:val="pt-BR"/>
        </w:rPr>
      </w:pPr>
      <w:r>
        <w:rPr>
          <w:lang w:val="pt-BR"/>
        </w:rPr>
        <w:t>Claude Elwood Shannon (</w:t>
      </w:r>
      <w:r w:rsidRPr="00E3655D">
        <w:rPr>
          <w:lang w:val="pt-BR"/>
        </w:rPr>
        <w:t>1916 — 2001) matemático</w:t>
      </w:r>
      <w:r>
        <w:rPr>
          <w:lang w:val="pt-BR"/>
        </w:rPr>
        <w:t xml:space="preserve"> e </w:t>
      </w:r>
      <w:r w:rsidRPr="00E3655D">
        <w:rPr>
          <w:lang w:val="pt-BR"/>
        </w:rPr>
        <w:t xml:space="preserve"> engenheiro eletrônico americano</w:t>
      </w:r>
      <w:r>
        <w:rPr>
          <w:lang w:val="pt-BR"/>
        </w:rPr>
        <w:t xml:space="preserve"> </w:t>
      </w:r>
      <w:r w:rsidRPr="00E3655D">
        <w:rPr>
          <w:lang w:val="pt-BR"/>
        </w:rPr>
        <w:t>conhecido como "</w:t>
      </w:r>
      <w:r>
        <w:rPr>
          <w:lang w:val="pt-BR"/>
        </w:rPr>
        <w:t>o pai da teoria da informação".</w:t>
      </w:r>
    </w:p>
    <w:p w:rsidR="00E3655D" w:rsidRPr="00E3655D" w:rsidRDefault="00E3655D" w:rsidP="00E3655D">
      <w:pPr>
        <w:jc w:val="both"/>
        <w:rPr>
          <w:lang w:val="pt-BR"/>
        </w:rPr>
      </w:pPr>
      <w:r w:rsidRPr="00E3655D">
        <w:rPr>
          <w:lang w:val="pt-BR"/>
        </w:rPr>
        <w:t>De 1932 a 1936, estudou matemática e engenharia elétrica na University of Michigan.</w:t>
      </w:r>
      <w:r>
        <w:rPr>
          <w:lang w:val="pt-BR"/>
        </w:rPr>
        <w:t xml:space="preserve"> </w:t>
      </w:r>
      <w:r w:rsidRPr="00E3655D">
        <w:rPr>
          <w:lang w:val="pt-BR"/>
        </w:rPr>
        <w:t>Em 1948, publicou o importante artigo científico intitulado A Mathematical Theory of Communication enfocando o problema de qual é a melhor forma para codificar a informação que um emissor queira transmitir para um receptor. Neste artigo, trabalhando inclusive com as ferramentas teóricas utilizadas por Norbert Wiener, Claude Shannon propôs com sucesso uma medida de informação própria para medir incerteza sobre espaços desordenados.</w:t>
      </w:r>
    </w:p>
    <w:p w:rsidR="00E3655D" w:rsidRPr="00E3655D" w:rsidRDefault="00E3655D" w:rsidP="00E3655D">
      <w:pPr>
        <w:jc w:val="both"/>
        <w:rPr>
          <w:lang w:val="pt-BR"/>
        </w:rPr>
      </w:pPr>
      <w:r w:rsidRPr="00E3655D">
        <w:rPr>
          <w:lang w:val="pt-BR"/>
        </w:rPr>
        <w:t>Em 1949, em co-autoria com o também matemático estadunidense Warren Weaver (1894-1978), publicou o livro Teoria Matemática da Comunicação (The Mathematical Theory of Communication), contendo reimpressões do seu artigo científico de 1948 de forma acessível também a não-especialistas - isto popularizou seus conceitos.</w:t>
      </w:r>
    </w:p>
    <w:p w:rsidR="00DD2282" w:rsidRDefault="00E3655D" w:rsidP="00E3655D">
      <w:pPr>
        <w:jc w:val="both"/>
        <w:rPr>
          <w:lang w:val="pt-BR"/>
        </w:rPr>
      </w:pPr>
      <w:r w:rsidRPr="00E3655D">
        <w:rPr>
          <w:lang w:val="pt-BR"/>
        </w:rPr>
        <w:t>Entre 1946 e 1953, Claude Shannon integrou temporariamente o grupo reunido sob o nome de Macy Conferences, contribuindo para a consolidação da teoria cibernética junto com outros cientistas renomados</w:t>
      </w:r>
      <w:r>
        <w:rPr>
          <w:lang w:val="pt-BR"/>
        </w:rPr>
        <w:t xml:space="preserve"> como John von Neumann e Norbert Wiener. </w:t>
      </w:r>
      <w:r w:rsidRPr="00E3655D">
        <w:rPr>
          <w:lang w:val="pt-BR"/>
        </w:rPr>
        <w:t xml:space="preserve">Shannon é famoso por ter fundado a teoria da informação com um artigo publicado em 1948. Mas a ele também é creditado como fundador tanto do </w:t>
      </w:r>
      <w:r w:rsidRPr="00E3655D">
        <w:rPr>
          <w:lang w:val="pt-BR"/>
        </w:rPr>
        <w:lastRenderedPageBreak/>
        <w:t>computador digital como do projeto de circuito digital em 1937, quando, com 21 anos de idade e aluno de mestrado no MIT, ele escreveu uma tese demonstrando que uma aplicação elétrica utilizando álgebra booleana poderia resolver qualquer problema de lógica. Tem sido dito que esta foi a tese de mestrado de mais importância de todos os tempos. Shannon contribui para o campo da criptoanálise durante a segunda guerra mundial.</w:t>
      </w:r>
    </w:p>
    <w:p w:rsidR="00E3655D" w:rsidRPr="00E3655D" w:rsidRDefault="00E3655D" w:rsidP="00E3655D">
      <w:pPr>
        <w:jc w:val="both"/>
        <w:rPr>
          <w:lang w:val="pt-BR"/>
        </w:rPr>
      </w:pPr>
      <w:r w:rsidRPr="00E3655D">
        <w:rPr>
          <w:lang w:val="pt-BR"/>
        </w:rPr>
        <w:t>Biografia</w:t>
      </w:r>
    </w:p>
    <w:p w:rsidR="00E3655D" w:rsidRPr="00E3655D" w:rsidRDefault="00E3655D" w:rsidP="00E3655D">
      <w:pPr>
        <w:jc w:val="both"/>
        <w:rPr>
          <w:lang w:val="pt-BR"/>
        </w:rPr>
      </w:pPr>
      <w:r w:rsidRPr="00E3655D">
        <w:rPr>
          <w:lang w:val="pt-BR"/>
        </w:rPr>
        <w:t>Shannon nasceu em Petoskey, Michigan. Seu pai, Claude Sr (1862–1934), um descendente dos primeiros colonos de New Jersey, foi um empresário bem sucedido e foi juiz por um certo tempo. Sua mãe , Mabel Wolf Shannon (1890–1945), filha de imigrantes alemães, era uma professora de línguas. Os primeiros 16 anos de Shannon foram em Gaylord, Michigan, onde ele frequentou o ensino público, graduando-se no Gaylord High School em 1932. Shannon mostrou uma inclinação para coisas mecânicas, seus melhores talentos eram para a ciência e matemática. Em casa construiu dispositivos tais como modelos de aviões, um modelo de um barco controlado por rádio e um sistema de telégrafo. Enquanto crescia, trabalhava como mensageiro da Western Union. Seu herói de infância era Thomas Edison, que descobriu depois ser um primo distante. Ambos eram descendentes de John Ogden, um líder colonial e um ancestral de muitas pessoas ilustres.</w:t>
      </w:r>
    </w:p>
    <w:p w:rsidR="00E3655D" w:rsidRPr="00E3655D" w:rsidRDefault="00E3655D" w:rsidP="00E3655D">
      <w:pPr>
        <w:jc w:val="both"/>
        <w:rPr>
          <w:lang w:val="pt-BR"/>
        </w:rPr>
      </w:pPr>
      <w:r w:rsidRPr="00E3655D">
        <w:rPr>
          <w:lang w:val="pt-BR"/>
        </w:rPr>
        <w:t>Teoria Booleana</w:t>
      </w:r>
    </w:p>
    <w:p w:rsidR="00E3655D" w:rsidRPr="00E3655D" w:rsidRDefault="00E3655D" w:rsidP="00E3655D">
      <w:pPr>
        <w:jc w:val="both"/>
        <w:rPr>
          <w:lang w:val="pt-BR"/>
        </w:rPr>
      </w:pPr>
      <w:r w:rsidRPr="00E3655D">
        <w:rPr>
          <w:lang w:val="pt-BR"/>
        </w:rPr>
        <w:t>Em 1932 Shannon começou a cursar a University of Michigan, formando em 1936 com duas graduações de bacharelado em engenharia elétrica e matemática. Posteriormente, começou seus estudos de pós-graduação no Massachusetts Institute of Technology (MIT), onde trabalhou com o analisador diferencial de Vanne</w:t>
      </w:r>
      <w:r>
        <w:rPr>
          <w:lang w:val="pt-BR"/>
        </w:rPr>
        <w:t>var Bush, um computador lógico.</w:t>
      </w:r>
    </w:p>
    <w:p w:rsidR="00E3655D" w:rsidRPr="00E3655D" w:rsidRDefault="00E3655D" w:rsidP="00E3655D">
      <w:pPr>
        <w:jc w:val="both"/>
        <w:rPr>
          <w:lang w:val="pt-BR"/>
        </w:rPr>
      </w:pPr>
      <w:r w:rsidRPr="00E3655D">
        <w:rPr>
          <w:lang w:val="pt-BR"/>
        </w:rPr>
        <w:t>Ao estudar os complexos circuitos ad hoc do analisador diferencial, Shannon viu que os conceitos de George Boole, inventor da álgebra booleana, poderia ser útil para várias coisas. Um documento eleborado a partir da sua tese de mestrado em 1937, A Symbolic Analysis of Rel</w:t>
      </w:r>
      <w:r w:rsidR="003228E9">
        <w:rPr>
          <w:lang w:val="pt-BR"/>
        </w:rPr>
        <w:t>ay and Switching Circuits,</w:t>
      </w:r>
      <w:r w:rsidRPr="00E3655D">
        <w:rPr>
          <w:lang w:val="pt-BR"/>
        </w:rPr>
        <w:t xml:space="preserve"> foi publicado na edição de 1938 da Transactions of the American Institute of Electrical Engineers. Howard Gardner, da universidade de Harvard, chamou a tese de Shannon como "possivelmente a mais importante e também a mais famosa tese de mestra</w:t>
      </w:r>
      <w:r>
        <w:rPr>
          <w:lang w:val="pt-BR"/>
        </w:rPr>
        <w:t>do do século."</w:t>
      </w:r>
    </w:p>
    <w:p w:rsidR="00E3655D" w:rsidRPr="00E3655D" w:rsidRDefault="00E3655D" w:rsidP="00E3655D">
      <w:pPr>
        <w:jc w:val="both"/>
        <w:rPr>
          <w:lang w:val="pt-BR"/>
        </w:rPr>
      </w:pPr>
      <w:r w:rsidRPr="00E3655D">
        <w:rPr>
          <w:lang w:val="pt-BR"/>
        </w:rPr>
        <w:t>Neste trabalho, Shannon provou que a álgebra booleana e a aritmética binária poderiam ser utilizadas para simplificar o arranjo dos relés eletromecânicos e então utilizados em comutadores para roteamento telefônico. Expandindo o conceito ele também mostrou que deveria ser possível a utilização de arranjos de relés para resolver problemas de álgebra booleana. A exploração dessa propriedade de interruptores elétricos criou a lógica e os conceitos mais básico dos computadores digitais. O trabalho de Shannon tornou-se o principal na área de circuitos digitais quando se tornou amplamente conhecido entre a comunidade de engenharia elétrica durante e após a segunda guerra mundial. O trabalho teórico rigoroso de Shannon substituiu completamente os métodos ad hoc que haviam prevalecido anteriormente.</w:t>
      </w:r>
    </w:p>
    <w:p w:rsidR="00E3655D" w:rsidRPr="00E3655D" w:rsidRDefault="00E3655D" w:rsidP="00E3655D">
      <w:pPr>
        <w:jc w:val="both"/>
        <w:rPr>
          <w:lang w:val="pt-BR"/>
        </w:rPr>
      </w:pPr>
      <w:r w:rsidRPr="00E3655D">
        <w:rPr>
          <w:lang w:val="pt-BR"/>
        </w:rPr>
        <w:lastRenderedPageBreak/>
        <w:t>Em 1940, Shannon se tornou pesquisador do Instituto nacional de Estudos Avançados em Princeton, Nova Jersey. Em Princeton, Shannon teve a oportunidade de discutir suas idéias com cientistas e matemáticos influentes como Hermann Weyl e John von Neumann, além de um encontro ocasional com Albert Einstein. Shannon trabalhou livremente em todas as áreas, e começou a moldar as idéias que se to</w:t>
      </w:r>
      <w:r>
        <w:rPr>
          <w:lang w:val="pt-BR"/>
        </w:rPr>
        <w:t>rnariam a teoria da informação.</w:t>
      </w:r>
    </w:p>
    <w:p w:rsidR="00E3655D" w:rsidRPr="00E3655D" w:rsidRDefault="00E3655D" w:rsidP="00E3655D">
      <w:pPr>
        <w:jc w:val="both"/>
        <w:rPr>
          <w:lang w:val="pt-BR"/>
        </w:rPr>
      </w:pPr>
      <w:r w:rsidRPr="00E3655D">
        <w:rPr>
          <w:lang w:val="pt-BR"/>
        </w:rPr>
        <w:t>Pesquisa em Tempo de Guerra</w:t>
      </w:r>
    </w:p>
    <w:p w:rsidR="00E3655D" w:rsidRPr="00E3655D" w:rsidRDefault="00E3655D" w:rsidP="00E3655D">
      <w:pPr>
        <w:jc w:val="both"/>
        <w:rPr>
          <w:lang w:val="pt-BR"/>
        </w:rPr>
      </w:pPr>
      <w:r w:rsidRPr="00E3655D">
        <w:rPr>
          <w:lang w:val="pt-BR"/>
        </w:rPr>
        <w:t>Shannon em seguida juntou-se a Bell Labs para trabalhar em sistemas de controle de</w:t>
      </w:r>
      <w:r w:rsidR="003228E9">
        <w:rPr>
          <w:lang w:val="pt-BR"/>
        </w:rPr>
        <w:t xml:space="preserve"> artilharia</w:t>
      </w:r>
      <w:r w:rsidRPr="00E3655D">
        <w:rPr>
          <w:lang w:val="pt-BR"/>
        </w:rPr>
        <w:t xml:space="preserve"> e criptografia durante a segunda guerra mundial, sob um contrato com a seção D-2 (Seção de Controle de Sistemas) do Comitê Nacional de Pesquisa em Defesa.</w:t>
      </w:r>
    </w:p>
    <w:p w:rsidR="00E3655D" w:rsidRPr="00E3655D" w:rsidRDefault="00E3655D" w:rsidP="00E3655D">
      <w:pPr>
        <w:jc w:val="both"/>
        <w:rPr>
          <w:lang w:val="pt-BR"/>
        </w:rPr>
      </w:pPr>
      <w:r w:rsidRPr="00E3655D">
        <w:rPr>
          <w:lang w:val="pt-BR"/>
        </w:rPr>
        <w:t xml:space="preserve">Conheceu sua esposa quando era um analista numerico </w:t>
      </w:r>
      <w:r>
        <w:rPr>
          <w:lang w:val="pt-BR"/>
        </w:rPr>
        <w:t>na Bell Labs. Casaram em 1949.</w:t>
      </w:r>
    </w:p>
    <w:p w:rsidR="00E3655D" w:rsidRPr="00E3655D" w:rsidRDefault="00E3655D" w:rsidP="00E3655D">
      <w:pPr>
        <w:jc w:val="both"/>
        <w:rPr>
          <w:lang w:val="pt-BR"/>
        </w:rPr>
      </w:pPr>
      <w:r w:rsidRPr="00E3655D">
        <w:rPr>
          <w:lang w:val="pt-BR"/>
        </w:rPr>
        <w:t>Durante dois meses no início de 1943, Shannon entrou em contato como o criptoanalista líder e matemático britânico Alan Turing. Turing havia sido enviado para Washington para compartilhar com o serviço de criptoanálise da marinha dos EUA os métodos utilizados pela escola de códigos e cifras do governo britânico em Bletchley Park para quebrar as cifras utilizadas pelos submarin</w:t>
      </w:r>
      <w:r w:rsidR="003228E9">
        <w:rPr>
          <w:lang w:val="pt-BR"/>
        </w:rPr>
        <w:t>os alemães no Atlântico Norte.</w:t>
      </w:r>
      <w:r w:rsidRPr="00E3655D">
        <w:rPr>
          <w:lang w:val="pt-BR"/>
        </w:rPr>
        <w:t xml:space="preserve"> Ele também ficou interessado em cifragem de fala e para isso ficou um tempo no Bell Labs. Shannon and Turing se encontraram na ho</w:t>
      </w:r>
      <w:r w:rsidR="003228E9">
        <w:rPr>
          <w:lang w:val="pt-BR"/>
        </w:rPr>
        <w:t>ra do lanche em uma cafeteria</w:t>
      </w:r>
      <w:r w:rsidRPr="00E3655D">
        <w:rPr>
          <w:lang w:val="pt-BR"/>
        </w:rPr>
        <w:t xml:space="preserve"> e Turing mostrou a Shannon seu artigo que definiu o que hoje é conhecido como a "M</w:t>
      </w:r>
      <w:r w:rsidR="003228E9">
        <w:rPr>
          <w:lang w:val="pt-BR"/>
        </w:rPr>
        <w:t>áquina Universal de Turing".</w:t>
      </w:r>
      <w:r w:rsidRPr="00E3655D">
        <w:rPr>
          <w:lang w:val="pt-BR"/>
        </w:rPr>
        <w:t xml:space="preserve"> Em 1945, quando a guerra estava chegando ao fim, O NDRC estava emitindo um resumo dos relatórios técnicos como sua última atividade antes de seu eventual fechamento. Dentro do volume de controle de fogo um documento especial entitulado "Suavização de Dados e Previsão em Sistemas de Controle de Fogo",coautoria de Shannon, Ralph Beebe Blackman, e Hendrik Wade Bode, formalmente tratava do problema de suavização dos dados no controle de incêndio por analogia com "o problema de separar um sinal de um ruído interferindo no sistema de comunicação." Em outras palavras foi modelado o problema em termos de dados e processamento de sinal e assim, anunciava o início da era da informação.</w:t>
      </w:r>
    </w:p>
    <w:p w:rsidR="00E3655D" w:rsidRPr="00E3655D" w:rsidRDefault="00E3655D" w:rsidP="00E3655D">
      <w:pPr>
        <w:jc w:val="both"/>
        <w:rPr>
          <w:lang w:val="pt-BR"/>
        </w:rPr>
      </w:pPr>
      <w:r w:rsidRPr="00E3655D">
        <w:rPr>
          <w:lang w:val="pt-BR"/>
        </w:rPr>
        <w:t>Seu trabalho em criptografia foi mais estreitamente relacionada com suas publicações posteriore</w:t>
      </w:r>
      <w:r w:rsidR="003228E9">
        <w:rPr>
          <w:lang w:val="pt-BR"/>
        </w:rPr>
        <w:t>s sobre a teoria da informação.</w:t>
      </w:r>
      <w:r w:rsidRPr="00E3655D">
        <w:rPr>
          <w:lang w:val="pt-BR"/>
        </w:rPr>
        <w:t xml:space="preserve"> No final da guerra, ele preparou um memorando para a Bell Telephone Labs entitulado "Uma Teoria Matemática da Criptografia," datada de setembro de 1945. Uma versão desclassificada deste trabalho foi posteriormente publicada em 1949 como "Teoria da Comunicação de Sistemas Secretos" no Bell System Technical Journal. Este trabalho incorporou muitos dos conceitos e formulações matemáticas que também apareceram em seu "Uma Teoria Matemática da Comunicação". Shannon disse que suas idéias em teoria da comunicação e criptografia durante a guerra haviam sido desenvolvidas simultaneamente e " elas estavam tão juntas q</w:t>
      </w:r>
      <w:r w:rsidR="003228E9">
        <w:rPr>
          <w:lang w:val="pt-BR"/>
        </w:rPr>
        <w:t>ue você não podia separa-las" .</w:t>
      </w:r>
      <w:r w:rsidRPr="00E3655D">
        <w:rPr>
          <w:lang w:val="pt-BR"/>
        </w:rPr>
        <w:t xml:space="preserve"> Em note de rodapé perto do início do relatório classificado, Shannon anunciou sua intenção de "desenvolver estes estudos... em um memorando sobre a </w:t>
      </w:r>
      <w:r w:rsidR="003228E9">
        <w:rPr>
          <w:lang w:val="pt-BR"/>
        </w:rPr>
        <w:t>transmissão de informações."</w:t>
      </w:r>
    </w:p>
    <w:p w:rsidR="00E3655D" w:rsidRPr="00E3655D" w:rsidRDefault="00E3655D" w:rsidP="00E3655D">
      <w:pPr>
        <w:jc w:val="both"/>
        <w:rPr>
          <w:lang w:val="pt-BR"/>
        </w:rPr>
      </w:pPr>
      <w:r w:rsidRPr="00E3655D">
        <w:rPr>
          <w:lang w:val="pt-BR"/>
        </w:rPr>
        <w:t xml:space="preserve">Enquanto na Bell Labs, ele provou que a one-time pad era inquebrável em sua pesquisa que mais tarde foi publicada em outubro de 1949. Ele também provou que qualquer sistema inquebrável deve ter </w:t>
      </w:r>
      <w:r w:rsidRPr="00E3655D">
        <w:rPr>
          <w:lang w:val="pt-BR"/>
        </w:rPr>
        <w:lastRenderedPageBreak/>
        <w:t>essencialmente as mesmas características do one-time pad: A chave deve ser verdadeiramente aleatória, tão grande quanto o texto original, nunca reu</w:t>
      </w:r>
      <w:r w:rsidR="003228E9">
        <w:rPr>
          <w:lang w:val="pt-BR"/>
        </w:rPr>
        <w:t>tilizada e mantida em segredo.</w:t>
      </w:r>
    </w:p>
    <w:p w:rsidR="00E3655D" w:rsidRPr="00E3655D" w:rsidRDefault="00E3655D" w:rsidP="00E3655D">
      <w:pPr>
        <w:jc w:val="both"/>
        <w:rPr>
          <w:lang w:val="pt-BR"/>
        </w:rPr>
      </w:pPr>
      <w:r w:rsidRPr="00E3655D">
        <w:rPr>
          <w:lang w:val="pt-BR"/>
        </w:rPr>
        <w:t>Contribuições Pós-Guerra</w:t>
      </w:r>
    </w:p>
    <w:p w:rsidR="00E3655D" w:rsidRPr="00E3655D" w:rsidRDefault="00E3655D" w:rsidP="00E3655D">
      <w:pPr>
        <w:jc w:val="both"/>
        <w:rPr>
          <w:lang w:val="pt-BR"/>
        </w:rPr>
      </w:pPr>
      <w:r w:rsidRPr="00E3655D">
        <w:rPr>
          <w:lang w:val="pt-BR"/>
        </w:rPr>
        <w:t>Em 1948, o memorando prometido apareceu como "A Mathematical Theory of Communication", um artigo com duas partes nas edições de julho e outubro do Bell System Technical Journal. Este trabalho enfoca no problema da melhor forma de codificar uma informação que um remetente deseja transmitir. Neste trabalho fundamental ele usou ferramentas da teoria da probabilidade, desenvolvidas por Norbert Wiener, que estavam em seus estágios iniciais de serem aplicadas a teoria das comunicações na época. Shannon desenvolveu a entropia da informação como uma medida de incerteza em uma mensagem.</w:t>
      </w:r>
    </w:p>
    <w:p w:rsidR="00E3655D" w:rsidRPr="00E3655D" w:rsidRDefault="00E3655D" w:rsidP="00E3655D">
      <w:pPr>
        <w:jc w:val="both"/>
        <w:rPr>
          <w:lang w:val="pt-BR"/>
        </w:rPr>
      </w:pPr>
      <w:r w:rsidRPr="00E3655D">
        <w:rPr>
          <w:lang w:val="pt-BR"/>
        </w:rPr>
        <w:t>Contribuição fundamental da teoria da informação para processamento de linguagem natural e lingüística computacional foi ainda estabelecida em 1951, em seu artigo "Previsão e Entropia de Impresso Inglês", mostrando limites superior e inferior da entropia nas estatísticas de Inglês - dando uma base estatística para análise da linguagem.</w:t>
      </w:r>
    </w:p>
    <w:p w:rsidR="00E3655D" w:rsidRPr="00E3655D" w:rsidRDefault="00E3655D" w:rsidP="00E3655D">
      <w:pPr>
        <w:jc w:val="both"/>
        <w:rPr>
          <w:lang w:val="pt-BR"/>
        </w:rPr>
      </w:pPr>
      <w:r w:rsidRPr="00E3655D">
        <w:rPr>
          <w:lang w:val="pt-BR"/>
        </w:rPr>
        <w:t>Outro papel notável publicado em 1949 é a "Communication Theory of Secrecy Systems", uma versão desclassificada do seu trabalho em tempo de guerra sobre a teoria matemática de criptografia , no qual ele provou que todas as cifras teoricamente inquebrável deve ter os mesmos requisitos que a one-time pad. A ele também é creditado a introdução da teoria da amostragem, que se preocupa com o que representa um sinal de tempo contínuo a partir de um conjunto (uniforme) discreto de amostras. Essa teoria foi essencial para permitir a passagem das telecomunicações dos sistemas analógicos para sistemas digitais no ano de 1960 e posteriores.</w:t>
      </w:r>
    </w:p>
    <w:p w:rsidR="00E3655D" w:rsidRPr="00E3655D" w:rsidRDefault="00E3655D" w:rsidP="00E3655D">
      <w:pPr>
        <w:jc w:val="both"/>
        <w:rPr>
          <w:lang w:val="pt-BR"/>
        </w:rPr>
      </w:pPr>
      <w:r w:rsidRPr="00E3655D">
        <w:rPr>
          <w:lang w:val="pt-BR"/>
        </w:rPr>
        <w:t>Hobbies e Invenções</w:t>
      </w:r>
    </w:p>
    <w:p w:rsidR="00E3655D" w:rsidRPr="00E3655D" w:rsidRDefault="00E3655D" w:rsidP="00E3655D">
      <w:pPr>
        <w:jc w:val="both"/>
        <w:rPr>
          <w:lang w:val="pt-BR"/>
        </w:rPr>
      </w:pPr>
      <w:r w:rsidRPr="00E3655D">
        <w:rPr>
          <w:lang w:val="pt-BR"/>
        </w:rPr>
        <w:t>Fora de suas pesquisas acadêmicas, Shannon estava interessado em ma</w:t>
      </w:r>
      <w:r w:rsidR="005C7AB5">
        <w:rPr>
          <w:lang w:val="pt-BR"/>
        </w:rPr>
        <w:t>labarismo , monociclo e xadrez</w:t>
      </w:r>
      <w:r w:rsidRPr="00E3655D">
        <w:rPr>
          <w:lang w:val="pt-BR"/>
        </w:rPr>
        <w:t>. Ele também inventou diversos dispositivos. Um dos seus dispositivos mais engraçados era uma caixa mantida em sua mesa chamada de "Máquina definitiva", baseada em uma idéia de Marvin Minsky. Além disso, ele construiu um dispositivo que poderia resolver o Cubo de Rubik.</w:t>
      </w:r>
      <w:r w:rsidR="005C7AB5">
        <w:rPr>
          <w:lang w:val="pt-BR"/>
        </w:rPr>
        <w:t xml:space="preserve"> </w:t>
      </w:r>
      <w:r w:rsidRPr="00E3655D">
        <w:rPr>
          <w:lang w:val="pt-BR"/>
        </w:rPr>
        <w:t xml:space="preserve">Ele também é considerado o co-inventor </w:t>
      </w:r>
      <w:r w:rsidR="005C7AB5">
        <w:rPr>
          <w:lang w:val="pt-BR"/>
        </w:rPr>
        <w:t>do primeiro computador portátil</w:t>
      </w:r>
      <w:r w:rsidRPr="00E3655D">
        <w:rPr>
          <w:lang w:val="pt-BR"/>
        </w:rPr>
        <w:t>, juntamente com Edward O. Thorp. O dispositivo foi utilizado para melhorar as chances quando se jogar roleta .</w:t>
      </w:r>
    </w:p>
    <w:p w:rsidR="00E3655D" w:rsidRPr="00E3655D" w:rsidRDefault="00E3655D" w:rsidP="00E3655D">
      <w:pPr>
        <w:jc w:val="both"/>
        <w:rPr>
          <w:lang w:val="pt-BR"/>
        </w:rPr>
      </w:pPr>
      <w:r w:rsidRPr="00E3655D">
        <w:rPr>
          <w:lang w:val="pt-BR"/>
        </w:rPr>
        <w:t>Legado e homenagens</w:t>
      </w:r>
    </w:p>
    <w:p w:rsidR="00E3655D" w:rsidRPr="00E3655D" w:rsidRDefault="00E3655D" w:rsidP="00E3655D">
      <w:pPr>
        <w:jc w:val="both"/>
        <w:rPr>
          <w:lang w:val="pt-BR"/>
        </w:rPr>
      </w:pPr>
      <w:r w:rsidRPr="00E3655D">
        <w:rPr>
          <w:lang w:val="pt-BR"/>
        </w:rPr>
        <w:t>Shannon chegou ao MIT em 1956, para se juntar ao corpo docente e para realizar um trabalho no Laboratório de Pesquisa de Eletrônica (RLE). Ele continuou a servir no corpo docente do MIT até 1978. Para comemorar suas conquistas, houve celebrações de seu trabalho em 2001, e atualmente há seis estátuas de Shannon esculpido por Eugene L. Daub : um na Universidade de Michigan , uma no MIT no Laboratório de Sistemas de Informação e Decisão , um em Gaylord, Michigan, um na Universidade da Califórnia, San Diego , uma no Bell Labs , e outro no Labs Shannon AT &amp; T. Após o rompimento na Bell, a parte do Bell Labs que ficou com a AT &amp; T foi nomeado Shannon Labs em sua honra.</w:t>
      </w:r>
    </w:p>
    <w:p w:rsidR="00E3655D" w:rsidRPr="00E3655D" w:rsidRDefault="00E3655D" w:rsidP="00E3655D">
      <w:pPr>
        <w:jc w:val="both"/>
        <w:rPr>
          <w:lang w:val="pt-BR"/>
        </w:rPr>
      </w:pPr>
      <w:r w:rsidRPr="00E3655D">
        <w:rPr>
          <w:lang w:val="pt-BR"/>
        </w:rPr>
        <w:lastRenderedPageBreak/>
        <w:t xml:space="preserve"> </w:t>
      </w:r>
    </w:p>
    <w:p w:rsidR="00E3655D" w:rsidRPr="00E3655D" w:rsidRDefault="00E3655D" w:rsidP="00E3655D">
      <w:pPr>
        <w:jc w:val="both"/>
        <w:rPr>
          <w:lang w:val="pt-BR"/>
        </w:rPr>
      </w:pPr>
      <w:r w:rsidRPr="00E3655D">
        <w:rPr>
          <w:lang w:val="pt-BR"/>
        </w:rPr>
        <w:t>De acordo com Neil Sloane , a perspectiva introduzida por Shannon da teoria da comunicação (agora chamada de teoria da informação ) é a base da revolução digital, e cada dispositivo que contém um microprocessador ou microcontrolador é um descendente conceitual da publicação de Shannon ".. Ele é um dos grandes homens do século, sem ele, nenhuma das coisas que conhecemos hoje existiria. Toda a revolução digital começou com ele ".</w:t>
      </w:r>
    </w:p>
    <w:p w:rsidR="00E3655D" w:rsidRPr="00E3655D" w:rsidRDefault="00E3655D" w:rsidP="00E3655D">
      <w:pPr>
        <w:jc w:val="both"/>
        <w:rPr>
          <w:lang w:val="pt-BR"/>
        </w:rPr>
      </w:pPr>
      <w:r w:rsidRPr="00E3655D">
        <w:rPr>
          <w:lang w:val="pt-BR"/>
        </w:rPr>
        <w:t xml:space="preserve"> </w:t>
      </w:r>
    </w:p>
    <w:p w:rsidR="00DD2282" w:rsidRDefault="00E3655D" w:rsidP="00E3655D">
      <w:pPr>
        <w:jc w:val="both"/>
        <w:rPr>
          <w:lang w:val="pt-BR"/>
        </w:rPr>
      </w:pPr>
      <w:r w:rsidRPr="00E3655D">
        <w:rPr>
          <w:lang w:val="pt-BR"/>
        </w:rPr>
        <w:t>Shannon desenvolveu a doença de Alzheimer , e passou seus últimos anos em um asilo de Massachusetts. Ele foi auxiliado por sua esposa, Mary Elizabeth Moore Shannon, o filho, Andrew Moore Shannon; a filha, Shannon Margarita, uma irmã, Catherine S. Kay e suas duas netas.</w:t>
      </w:r>
    </w:p>
    <w:p w:rsidR="00DD2282" w:rsidRPr="00563E2A" w:rsidRDefault="00563E2A" w:rsidP="00E3655D">
      <w:pPr>
        <w:jc w:val="both"/>
        <w:rPr>
          <w:b/>
          <w:lang w:val="pt-BR"/>
        </w:rPr>
      </w:pPr>
      <w:r>
        <w:rPr>
          <w:lang w:val="pt-BR"/>
        </w:rPr>
        <w:t>Ludwig Bolzmann</w:t>
      </w:r>
    </w:p>
    <w:p w:rsidR="006904BC" w:rsidRDefault="00CF3019">
      <w:pPr>
        <w:rPr>
          <w:lang w:val="pt-BR"/>
        </w:rPr>
      </w:pPr>
      <w:r w:rsidRPr="00CF3019">
        <w:rPr>
          <w:noProof/>
        </w:rPr>
        <w:drawing>
          <wp:inline distT="0" distB="0" distL="0" distR="0">
            <wp:extent cx="1637808" cy="1800000"/>
            <wp:effectExtent l="19050" t="0" r="492"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9" cstate="print"/>
                    <a:srcRect/>
                    <a:stretch>
                      <a:fillRect/>
                    </a:stretch>
                  </pic:blipFill>
                  <pic:spPr bwMode="auto">
                    <a:xfrm>
                      <a:off x="0" y="0"/>
                      <a:ext cx="1637808" cy="1800000"/>
                    </a:xfrm>
                    <a:prstGeom prst="rect">
                      <a:avLst/>
                    </a:prstGeom>
                    <a:noFill/>
                    <a:ln w="9525">
                      <a:noFill/>
                      <a:miter lim="800000"/>
                      <a:headEnd/>
                      <a:tailEnd/>
                    </a:ln>
                  </pic:spPr>
                </pic:pic>
              </a:graphicData>
            </a:graphic>
          </wp:inline>
        </w:drawing>
      </w:r>
      <w:r w:rsidRPr="00CF3019">
        <w:rPr>
          <w:noProof/>
        </w:rPr>
        <w:drawing>
          <wp:inline distT="0" distB="0" distL="0" distR="0">
            <wp:extent cx="1326788" cy="1800000"/>
            <wp:effectExtent l="19050" t="0" r="6712"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0" cstate="print"/>
                    <a:srcRect/>
                    <a:stretch>
                      <a:fillRect/>
                    </a:stretch>
                  </pic:blipFill>
                  <pic:spPr bwMode="auto">
                    <a:xfrm>
                      <a:off x="0" y="0"/>
                      <a:ext cx="1326788" cy="1800000"/>
                    </a:xfrm>
                    <a:prstGeom prst="rect">
                      <a:avLst/>
                    </a:prstGeom>
                    <a:noFill/>
                    <a:ln w="9525">
                      <a:noFill/>
                      <a:miter lim="800000"/>
                      <a:headEnd/>
                      <a:tailEnd/>
                    </a:ln>
                  </pic:spPr>
                </pic:pic>
              </a:graphicData>
            </a:graphic>
          </wp:inline>
        </w:drawing>
      </w:r>
    </w:p>
    <w:p w:rsidR="00563E2A" w:rsidRDefault="00563E2A" w:rsidP="006904BC">
      <w:pPr>
        <w:jc w:val="both"/>
        <w:rPr>
          <w:lang w:val="pt-BR"/>
        </w:rPr>
      </w:pPr>
    </w:p>
    <w:p w:rsidR="00563E2A" w:rsidRDefault="00563E2A" w:rsidP="006904BC">
      <w:pPr>
        <w:jc w:val="both"/>
        <w:rPr>
          <w:lang w:val="pt-BR"/>
        </w:rPr>
      </w:pPr>
    </w:p>
    <w:p w:rsidR="00563E2A" w:rsidRDefault="00563E2A" w:rsidP="006904BC">
      <w:pPr>
        <w:jc w:val="both"/>
        <w:rPr>
          <w:lang w:val="pt-BR"/>
        </w:rPr>
      </w:pPr>
    </w:p>
    <w:p w:rsidR="006904BC" w:rsidRDefault="006904BC" w:rsidP="006904BC">
      <w:pPr>
        <w:jc w:val="both"/>
        <w:rPr>
          <w:lang w:val="pt-BR"/>
        </w:rPr>
      </w:pPr>
      <w:r>
        <w:rPr>
          <w:lang w:val="pt-BR"/>
        </w:rPr>
        <w:t>Para iniciar essa discussão precisamos dar um sentido matemático à palavra INFORMAÇÃO ou INCERTEA e definir uma MEDIDA DA INFORMAÇÃO. Para isso o melhor é utilizar a metodologia axiomática na qual definimos certas propriedades que esperamos que a medida possua através dos axiomas e esperamos que os mesmos limitem a classe de funções capazes de expressar a medida, ou, no melhor dos casos, que exista apenas uma função que satisfaz aos axiomas. Claro que, nesse caso, todas as grandezas que satisfezerem aos mesmo axiomas serão agrupadas e chamadas pelo mesmo nome.</w:t>
      </w:r>
    </w:p>
    <w:p w:rsidR="006904BC" w:rsidRDefault="006904BC" w:rsidP="006904BC">
      <w:pPr>
        <w:jc w:val="both"/>
        <w:rPr>
          <w:lang w:val="pt-BR"/>
        </w:rPr>
      </w:pPr>
      <w:r>
        <w:rPr>
          <w:lang w:val="pt-BR"/>
        </w:rPr>
        <w:t xml:space="preserve">Então vamos começar esse capítulo explicitando um conjunto de axiomas que representem algo que definimos como informação. Suponha uma variável aleatória </w:t>
      </w:r>
      <w:r w:rsidRPr="006904BC">
        <w:rPr>
          <w:position w:val="-6"/>
          <w:lang w:val="pt-BR"/>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12pt" o:ole="">
            <v:imagedata r:id="rId11" o:title=""/>
          </v:shape>
          <o:OLEObject Type="Embed" ProgID="Equation.DSMT4" ShapeID="_x0000_i1025" DrawAspect="Content" ObjectID="_1429612878" r:id="rId12"/>
        </w:object>
      </w:r>
      <w:r w:rsidR="00AE7750">
        <w:rPr>
          <w:lang w:val="pt-BR"/>
        </w:rPr>
        <w:t xml:space="preserve">que pode tomar valores no conjunto finito </w:t>
      </w:r>
      <w:r w:rsidR="00AE7750" w:rsidRPr="00AE7750">
        <w:rPr>
          <w:position w:val="-14"/>
          <w:lang w:val="pt-BR"/>
        </w:rPr>
        <w:object w:dxaOrig="2020" w:dyaOrig="420">
          <v:shape id="_x0000_i1026" type="#_x0000_t75" style="width:101.2pt;height:21.2pt" o:ole="">
            <v:imagedata r:id="rId13" o:title=""/>
          </v:shape>
          <o:OLEObject Type="Embed" ProgID="Equation.DSMT4" ShapeID="_x0000_i1026" DrawAspect="Content" ObjectID="_1429612879" r:id="rId14"/>
        </w:object>
      </w:r>
      <w:r w:rsidR="00AE7750">
        <w:rPr>
          <w:lang w:val="pt-BR"/>
        </w:rPr>
        <w:t xml:space="preserve"> com probabilidades </w:t>
      </w:r>
      <w:r w:rsidR="00AE7750" w:rsidRPr="00AE7750">
        <w:rPr>
          <w:position w:val="-12"/>
          <w:lang w:val="pt-BR"/>
        </w:rPr>
        <w:object w:dxaOrig="1480" w:dyaOrig="380">
          <v:shape id="_x0000_i1027" type="#_x0000_t75" style="width:74pt;height:19.2pt" o:ole="">
            <v:imagedata r:id="rId15" o:title=""/>
          </v:shape>
          <o:OLEObject Type="Embed" ProgID="Equation.DSMT4" ShapeID="_x0000_i1027" DrawAspect="Content" ObjectID="_1429612880" r:id="rId16"/>
        </w:object>
      </w:r>
      <w:r w:rsidR="00AE7750">
        <w:rPr>
          <w:lang w:val="pt-BR"/>
        </w:rPr>
        <w:t xml:space="preserve"> com as restrições usuais </w:t>
      </w:r>
      <w:r w:rsidR="00AE7750" w:rsidRPr="00AE7750">
        <w:rPr>
          <w:position w:val="-12"/>
          <w:lang w:val="pt-BR"/>
        </w:rPr>
        <w:object w:dxaOrig="740" w:dyaOrig="380">
          <v:shape id="_x0000_i1028" type="#_x0000_t75" style="width:37.2pt;height:19.2pt" o:ole="">
            <v:imagedata r:id="rId17" o:title=""/>
          </v:shape>
          <o:OLEObject Type="Embed" ProgID="Equation.DSMT4" ShapeID="_x0000_i1028" DrawAspect="Content" ObjectID="_1429612881" r:id="rId18"/>
        </w:object>
      </w:r>
      <w:r w:rsidR="00AE7750">
        <w:rPr>
          <w:lang w:val="pt-BR"/>
        </w:rPr>
        <w:t xml:space="preserve"> e </w:t>
      </w:r>
      <w:r w:rsidR="00AE7750" w:rsidRPr="00AE7750">
        <w:rPr>
          <w:position w:val="-32"/>
          <w:lang w:val="pt-BR"/>
        </w:rPr>
        <w:object w:dxaOrig="960" w:dyaOrig="580">
          <v:shape id="_x0000_i1029" type="#_x0000_t75" style="width:48pt;height:29.2pt" o:ole="">
            <v:imagedata r:id="rId19" o:title=""/>
          </v:shape>
          <o:OLEObject Type="Embed" ProgID="Equation.DSMT4" ShapeID="_x0000_i1029" DrawAspect="Content" ObjectID="_1429612882" r:id="rId20"/>
        </w:object>
      </w:r>
      <w:r w:rsidR="001E0D8E">
        <w:rPr>
          <w:lang w:val="pt-BR"/>
        </w:rPr>
        <w:t xml:space="preserve">. Queremos associar uma função de </w:t>
      </w:r>
      <w:r w:rsidR="001E0D8E" w:rsidRPr="001E0D8E">
        <w:rPr>
          <w:position w:val="-14"/>
          <w:lang w:val="pt-BR"/>
        </w:rPr>
        <w:object w:dxaOrig="1939" w:dyaOrig="420">
          <v:shape id="_x0000_i1030" type="#_x0000_t75" style="width:97.2pt;height:21.2pt" o:ole="">
            <v:imagedata r:id="rId21" o:title=""/>
          </v:shape>
          <o:OLEObject Type="Embed" ProgID="Equation.DSMT4" ShapeID="_x0000_i1030" DrawAspect="Content" ObjectID="_1429612883" r:id="rId22"/>
        </w:object>
      </w:r>
      <w:r w:rsidR="001E0D8E">
        <w:rPr>
          <w:lang w:val="pt-BR"/>
        </w:rPr>
        <w:t xml:space="preserve"> que represente uma medida de </w:t>
      </w:r>
      <w:r w:rsidR="001E0D8E">
        <w:rPr>
          <w:lang w:val="pt-BR"/>
        </w:rPr>
        <w:lastRenderedPageBreak/>
        <w:t xml:space="preserve">incerteza associada à variável aleatória </w:t>
      </w:r>
      <w:r w:rsidR="001E0D8E" w:rsidRPr="001E0D8E">
        <w:rPr>
          <w:position w:val="-6"/>
          <w:lang w:val="pt-BR"/>
        </w:rPr>
        <w:object w:dxaOrig="220" w:dyaOrig="240">
          <v:shape id="_x0000_i1031" type="#_x0000_t75" style="width:11.2pt;height:12pt" o:ole="">
            <v:imagedata r:id="rId23" o:title=""/>
          </v:shape>
          <o:OLEObject Type="Embed" ProgID="Equation.DSMT4" ShapeID="_x0000_i1031" DrawAspect="Content" ObjectID="_1429612884" r:id="rId24"/>
        </w:object>
      </w:r>
      <w:r w:rsidR="001E0D8E">
        <w:rPr>
          <w:lang w:val="pt-BR"/>
        </w:rPr>
        <w:t xml:space="preserve">. Vamos construir duas funções </w:t>
      </w:r>
      <w:r w:rsidR="001E0D8E" w:rsidRPr="001E0D8E">
        <w:rPr>
          <w:position w:val="-14"/>
          <w:lang w:val="pt-BR"/>
        </w:rPr>
        <w:object w:dxaOrig="520" w:dyaOrig="420">
          <v:shape id="_x0000_i1032" type="#_x0000_t75" style="width:26pt;height:21.2pt" o:ole="">
            <v:imagedata r:id="rId25" o:title=""/>
          </v:shape>
          <o:OLEObject Type="Embed" ProgID="Equation.DSMT4" ShapeID="_x0000_i1032" DrawAspect="Content" ObjectID="_1429612885" r:id="rId26"/>
        </w:object>
      </w:r>
      <w:r w:rsidR="001E0D8E">
        <w:rPr>
          <w:lang w:val="pt-BR"/>
        </w:rPr>
        <w:t xml:space="preserve"> e </w:t>
      </w:r>
      <w:r w:rsidR="001E0D8E" w:rsidRPr="001E0D8E">
        <w:rPr>
          <w:position w:val="-14"/>
          <w:lang w:val="pt-BR"/>
        </w:rPr>
        <w:object w:dxaOrig="620" w:dyaOrig="420">
          <v:shape id="_x0000_i1033" type="#_x0000_t75" style="width:31.2pt;height:21.2pt" o:ole="">
            <v:imagedata r:id="rId27" o:title=""/>
          </v:shape>
          <o:OLEObject Type="Embed" ProgID="Equation.DSMT4" ShapeID="_x0000_i1033" DrawAspect="Content" ObjectID="_1429612886" r:id="rId28"/>
        </w:object>
      </w:r>
      <w:r w:rsidR="001E0D8E">
        <w:rPr>
          <w:lang w:val="pt-BR"/>
        </w:rPr>
        <w:t xml:space="preserve">. A função </w:t>
      </w:r>
      <w:r w:rsidR="001E0D8E" w:rsidRPr="001E0D8E">
        <w:rPr>
          <w:position w:val="-14"/>
          <w:lang w:val="pt-BR"/>
        </w:rPr>
        <w:object w:dxaOrig="1460" w:dyaOrig="420">
          <v:shape id="_x0000_i1034" type="#_x0000_t75" style="width:73.2pt;height:21.2pt" o:ole="">
            <v:imagedata r:id="rId29" o:title=""/>
          </v:shape>
          <o:OLEObject Type="Embed" ProgID="Equation.DSMT4" ShapeID="_x0000_i1034" DrawAspect="Content" ObjectID="_1429612887" r:id="rId30"/>
        </w:object>
      </w:r>
      <w:r w:rsidR="001E0D8E">
        <w:rPr>
          <w:lang w:val="pt-BR"/>
        </w:rPr>
        <w:t xml:space="preserve"> será a incerteza associada a um evento de com probabilidade </w:t>
      </w:r>
      <w:r w:rsidR="001E0D8E" w:rsidRPr="001E0D8E">
        <w:rPr>
          <w:position w:val="-10"/>
          <w:lang w:val="pt-BR"/>
        </w:rPr>
        <w:object w:dxaOrig="260" w:dyaOrig="279">
          <v:shape id="_x0000_i1035" type="#_x0000_t75" style="width:13.2pt;height:14pt" o:ole="">
            <v:imagedata r:id="rId31" o:title=""/>
          </v:shape>
          <o:OLEObject Type="Embed" ProgID="Equation.DSMT4" ShapeID="_x0000_i1035" DrawAspect="Content" ObjectID="_1429612888" r:id="rId32"/>
        </w:object>
      </w:r>
      <w:r w:rsidR="001E0D8E">
        <w:rPr>
          <w:lang w:val="pt-BR"/>
        </w:rPr>
        <w:t xml:space="preserve">. Se o evento </w:t>
      </w:r>
      <w:r w:rsidR="001E0D8E" w:rsidRPr="001E0D8E">
        <w:rPr>
          <w:position w:val="-14"/>
          <w:lang w:val="pt-BR"/>
        </w:rPr>
        <w:object w:dxaOrig="1040" w:dyaOrig="420">
          <v:shape id="_x0000_i1036" type="#_x0000_t75" style="width:52pt;height:21.2pt" o:ole="">
            <v:imagedata r:id="rId33" o:title=""/>
          </v:shape>
          <o:OLEObject Type="Embed" ProgID="Equation.DSMT4" ShapeID="_x0000_i1036" DrawAspect="Content" ObjectID="_1429612889" r:id="rId34"/>
        </w:object>
      </w:r>
      <w:r w:rsidR="001E0D8E">
        <w:rPr>
          <w:lang w:val="pt-BR"/>
        </w:rPr>
        <w:t xml:space="preserve"> tem probabilidade </w:t>
      </w:r>
      <w:r w:rsidR="001E0D8E" w:rsidRPr="001E0D8E">
        <w:rPr>
          <w:position w:val="-12"/>
          <w:lang w:val="pt-BR"/>
        </w:rPr>
        <w:object w:dxaOrig="300" w:dyaOrig="380">
          <v:shape id="_x0000_i1037" type="#_x0000_t75" style="width:15.2pt;height:19.2pt" o:ole="">
            <v:imagedata r:id="rId35" o:title=""/>
          </v:shape>
          <o:OLEObject Type="Embed" ProgID="Equation.DSMT4" ShapeID="_x0000_i1037" DrawAspect="Content" ObjectID="_1429612890" r:id="rId36"/>
        </w:object>
      </w:r>
      <w:r w:rsidR="001E0D8E">
        <w:rPr>
          <w:lang w:val="pt-BR"/>
        </w:rPr>
        <w:t xml:space="preserve"> então </w:t>
      </w:r>
      <w:r w:rsidR="001E0D8E" w:rsidRPr="001E0D8E">
        <w:rPr>
          <w:position w:val="-14"/>
          <w:lang w:val="pt-BR"/>
        </w:rPr>
        <w:object w:dxaOrig="720" w:dyaOrig="420">
          <v:shape id="_x0000_i1038" type="#_x0000_t75" style="width:36pt;height:21.2pt" o:ole="">
            <v:imagedata r:id="rId37" o:title=""/>
          </v:shape>
          <o:OLEObject Type="Embed" ProgID="Equation.DSMT4" ShapeID="_x0000_i1038" DrawAspect="Content" ObjectID="_1429612891" r:id="rId38"/>
        </w:object>
      </w:r>
      <w:r w:rsidR="001E0D8E">
        <w:rPr>
          <w:lang w:val="pt-BR"/>
        </w:rPr>
        <w:t xml:space="preserve"> é a incerteza associada ao evento </w:t>
      </w:r>
      <w:r w:rsidR="001E0D8E" w:rsidRPr="001E0D8E">
        <w:rPr>
          <w:position w:val="-14"/>
          <w:lang w:val="pt-BR"/>
        </w:rPr>
        <w:object w:dxaOrig="1040" w:dyaOrig="420">
          <v:shape id="_x0000_i1039" type="#_x0000_t75" style="width:52pt;height:21.2pt" o:ole="">
            <v:imagedata r:id="rId33" o:title=""/>
          </v:shape>
          <o:OLEObject Type="Embed" ProgID="Equation.DSMT4" ShapeID="_x0000_i1039" DrawAspect="Content" ObjectID="_1429612892" r:id="rId39"/>
        </w:object>
      </w:r>
      <w:r w:rsidR="001E0D8E">
        <w:rPr>
          <w:lang w:val="pt-BR"/>
        </w:rPr>
        <w:t xml:space="preserve">. Podemos pensar que </w:t>
      </w:r>
      <w:r w:rsidR="001E0D8E" w:rsidRPr="001E0D8E">
        <w:rPr>
          <w:position w:val="-14"/>
          <w:lang w:val="pt-BR"/>
        </w:rPr>
        <w:object w:dxaOrig="720" w:dyaOrig="420">
          <v:shape id="_x0000_i1040" type="#_x0000_t75" style="width:36pt;height:21.2pt" o:ole="">
            <v:imagedata r:id="rId37" o:title=""/>
          </v:shape>
          <o:OLEObject Type="Embed" ProgID="Equation.DSMT4" ShapeID="_x0000_i1040" DrawAspect="Content" ObjectID="_1429612893" r:id="rId40"/>
        </w:object>
      </w:r>
      <w:r w:rsidR="001E0D8E">
        <w:rPr>
          <w:lang w:val="pt-BR"/>
        </w:rPr>
        <w:t xml:space="preserve"> é a incerteza removida ao descobrir que o evento </w:t>
      </w:r>
      <w:r w:rsidR="001E0D8E" w:rsidRPr="001E0D8E">
        <w:rPr>
          <w:position w:val="-14"/>
          <w:lang w:val="pt-BR"/>
        </w:rPr>
        <w:object w:dxaOrig="1040" w:dyaOrig="420">
          <v:shape id="_x0000_i1041" type="#_x0000_t75" style="width:52pt;height:21.2pt" o:ole="">
            <v:imagedata r:id="rId33" o:title=""/>
          </v:shape>
          <o:OLEObject Type="Embed" ProgID="Equation.DSMT4" ShapeID="_x0000_i1041" DrawAspect="Content" ObjectID="_1429612894" r:id="rId41"/>
        </w:object>
      </w:r>
      <w:r w:rsidR="001E0D8E">
        <w:rPr>
          <w:lang w:val="pt-BR"/>
        </w:rPr>
        <w:t xml:space="preserve"> ocorreu, ou ainda, que é a informação revelada pelo fato de que </w:t>
      </w:r>
      <w:r w:rsidR="001E0D8E" w:rsidRPr="001E0D8E">
        <w:rPr>
          <w:position w:val="-14"/>
          <w:lang w:val="pt-BR"/>
        </w:rPr>
        <w:object w:dxaOrig="1040" w:dyaOrig="420">
          <v:shape id="_x0000_i1042" type="#_x0000_t75" style="width:52pt;height:21.2pt" o:ole="">
            <v:imagedata r:id="rId33" o:title=""/>
          </v:shape>
          <o:OLEObject Type="Embed" ProgID="Equation.DSMT4" ShapeID="_x0000_i1042" DrawAspect="Content" ObjectID="_1429612895" r:id="rId42"/>
        </w:object>
      </w:r>
      <w:r w:rsidR="001E0D8E">
        <w:rPr>
          <w:lang w:val="pt-BR"/>
        </w:rPr>
        <w:t xml:space="preserve"> ocorreu. </w:t>
      </w:r>
    </w:p>
    <w:p w:rsidR="001E0D8E" w:rsidRDefault="001E0D8E" w:rsidP="006904BC">
      <w:pPr>
        <w:jc w:val="both"/>
        <w:rPr>
          <w:lang w:val="pt-BR"/>
        </w:rPr>
      </w:pPr>
      <w:r>
        <w:rPr>
          <w:lang w:val="pt-BR"/>
        </w:rPr>
        <w:t xml:space="preserve">Já a função </w:t>
      </w:r>
      <w:r w:rsidRPr="001E0D8E">
        <w:rPr>
          <w:position w:val="-14"/>
          <w:lang w:val="pt-BR"/>
        </w:rPr>
        <w:object w:dxaOrig="2000" w:dyaOrig="420">
          <v:shape id="_x0000_i1043" type="#_x0000_t75" style="width:100pt;height:21.2pt" o:ole="">
            <v:imagedata r:id="rId43" o:title=""/>
          </v:shape>
          <o:OLEObject Type="Embed" ProgID="Equation.DSMT4" ShapeID="_x0000_i1043" DrawAspect="Content" ObjectID="_1429612896" r:id="rId44"/>
        </w:object>
      </w:r>
      <w:r>
        <w:rPr>
          <w:lang w:val="pt-BR"/>
        </w:rPr>
        <w:t xml:space="preserve"> é a inceretza média associada ao conjunto dos eventos </w:t>
      </w:r>
      <w:r w:rsidRPr="001E0D8E">
        <w:rPr>
          <w:position w:val="-18"/>
          <w:lang w:val="pt-BR"/>
        </w:rPr>
        <w:object w:dxaOrig="1640" w:dyaOrig="499">
          <v:shape id="_x0000_i1044" type="#_x0000_t75" style="width:82pt;height:24.8pt" o:ole="">
            <v:imagedata r:id="rId45" o:title=""/>
          </v:shape>
          <o:OLEObject Type="Embed" ProgID="Equation.DSMT4" ShapeID="_x0000_i1044" DrawAspect="Content" ObjectID="_1429612897" r:id="rId46"/>
        </w:object>
      </w:r>
      <w:r>
        <w:rPr>
          <w:lang w:val="pt-BR"/>
        </w:rPr>
        <w:t>, logo:</w:t>
      </w:r>
    </w:p>
    <w:p w:rsidR="001E0D8E" w:rsidRDefault="001E0D8E" w:rsidP="001E0D8E">
      <w:pPr>
        <w:jc w:val="center"/>
        <w:rPr>
          <w:lang w:val="pt-BR"/>
        </w:rPr>
      </w:pPr>
      <w:r w:rsidRPr="001E0D8E">
        <w:rPr>
          <w:position w:val="-32"/>
          <w:lang w:val="pt-BR"/>
        </w:rPr>
        <w:object w:dxaOrig="3460" w:dyaOrig="780">
          <v:shape id="_x0000_i1045" type="#_x0000_t75" style="width:173.2pt;height:39.2pt" o:ole="">
            <v:imagedata r:id="rId47" o:title=""/>
          </v:shape>
          <o:OLEObject Type="Embed" ProgID="Equation.DSMT4" ShapeID="_x0000_i1045" DrawAspect="Content" ObjectID="_1429612898" r:id="rId48"/>
        </w:object>
      </w:r>
    </w:p>
    <w:p w:rsidR="00CA26E9" w:rsidRDefault="001E0D8E" w:rsidP="006904BC">
      <w:pPr>
        <w:jc w:val="both"/>
        <w:rPr>
          <w:lang w:val="pt-BR"/>
        </w:rPr>
      </w:pPr>
      <w:r>
        <w:rPr>
          <w:lang w:val="pt-BR"/>
        </w:rPr>
        <w:t xml:space="preserve">Dessa forma, </w:t>
      </w:r>
      <w:r w:rsidRPr="001E0D8E">
        <w:rPr>
          <w:position w:val="-4"/>
          <w:lang w:val="pt-BR"/>
        </w:rPr>
        <w:object w:dxaOrig="320" w:dyaOrig="279">
          <v:shape id="_x0000_i1046" type="#_x0000_t75" style="width:16pt;height:14pt" o:ole="">
            <v:imagedata r:id="rId49" o:title=""/>
          </v:shape>
          <o:OLEObject Type="Embed" ProgID="Equation.DSMT4" ShapeID="_x0000_i1046" DrawAspect="Content" ObjectID="_1429612899" r:id="rId50"/>
        </w:object>
      </w:r>
      <w:r>
        <w:rPr>
          <w:lang w:val="pt-BR"/>
        </w:rPr>
        <w:t xml:space="preserve">é a incerteza média removida, ou informação média revelada, por descobrir o valor de </w:t>
      </w:r>
      <w:r w:rsidRPr="001E0D8E">
        <w:rPr>
          <w:position w:val="-12"/>
          <w:lang w:val="pt-BR"/>
        </w:rPr>
        <w:object w:dxaOrig="320" w:dyaOrig="380">
          <v:shape id="_x0000_i1047" type="#_x0000_t75" style="width:16pt;height:19.2pt" o:ole="">
            <v:imagedata r:id="rId51" o:title=""/>
          </v:shape>
          <o:OLEObject Type="Embed" ProgID="Equation.DSMT4" ShapeID="_x0000_i1047" DrawAspect="Content" ObjectID="_1429612900" r:id="rId52"/>
        </w:object>
      </w:r>
      <w:r>
        <w:rPr>
          <w:lang w:val="pt-BR"/>
        </w:rPr>
        <w:t xml:space="preserve">. </w:t>
      </w:r>
      <w:r w:rsidR="00CA26E9">
        <w:rPr>
          <w:lang w:val="pt-BR"/>
        </w:rPr>
        <w:t>Com essas definições vamos impor axiomas sobre a grandeza INCERTEZA ou INFORMAÇÃO.</w:t>
      </w:r>
    </w:p>
    <w:p w:rsidR="00CA26E9" w:rsidRDefault="00CA26E9" w:rsidP="006904BC">
      <w:pPr>
        <w:jc w:val="both"/>
        <w:rPr>
          <w:lang w:val="pt-BR"/>
        </w:rPr>
      </w:pPr>
    </w:p>
    <w:p w:rsidR="00CA26E9" w:rsidRDefault="00CA26E9" w:rsidP="006904BC">
      <w:pPr>
        <w:jc w:val="both"/>
        <w:rPr>
          <w:lang w:val="pt-BR"/>
        </w:rPr>
      </w:pPr>
      <w:r w:rsidRPr="00CA26E9">
        <w:rPr>
          <w:b/>
          <w:lang w:val="pt-BR"/>
        </w:rPr>
        <w:t>Axioma 1:</w:t>
      </w:r>
      <w:r>
        <w:rPr>
          <w:lang w:val="pt-BR"/>
        </w:rPr>
        <w:t xml:space="preserve"> Suponha que todos os valores de </w:t>
      </w:r>
      <w:r w:rsidRPr="00CA26E9">
        <w:rPr>
          <w:position w:val="-12"/>
          <w:lang w:val="pt-BR"/>
        </w:rPr>
        <w:object w:dxaOrig="320" w:dyaOrig="380">
          <v:shape id="_x0000_i1048" type="#_x0000_t75" style="width:16pt;height:19.2pt" o:ole="">
            <v:imagedata r:id="rId53" o:title=""/>
          </v:shape>
          <o:OLEObject Type="Embed" ProgID="Equation.DSMT4" ShapeID="_x0000_i1048" DrawAspect="Content" ObjectID="_1429612901" r:id="rId54"/>
        </w:object>
      </w:r>
      <w:r>
        <w:rPr>
          <w:lang w:val="pt-BR"/>
        </w:rPr>
        <w:t xml:space="preserve"> são independentyes entre si e igualmente prováveis. Nesse caso </w:t>
      </w:r>
      <w:r w:rsidRPr="00CA26E9">
        <w:rPr>
          <w:position w:val="-28"/>
          <w:lang w:val="pt-BR"/>
        </w:rPr>
        <w:object w:dxaOrig="800" w:dyaOrig="720">
          <v:shape id="_x0000_i1049" type="#_x0000_t75" style="width:40pt;height:36pt" o:ole="">
            <v:imagedata r:id="rId55" o:title=""/>
          </v:shape>
          <o:OLEObject Type="Embed" ProgID="Equation.DSMT4" ShapeID="_x0000_i1049" DrawAspect="Content" ObjectID="_1429612902" r:id="rId56"/>
        </w:object>
      </w:r>
      <w:r>
        <w:rPr>
          <w:lang w:val="pt-BR"/>
        </w:rPr>
        <w:t xml:space="preserve"> e </w:t>
      </w:r>
      <w:r w:rsidRPr="001E0D8E">
        <w:rPr>
          <w:position w:val="-32"/>
          <w:lang w:val="pt-BR"/>
        </w:rPr>
        <w:object w:dxaOrig="2680" w:dyaOrig="780">
          <v:shape id="_x0000_i1050" type="#_x0000_t75" style="width:134pt;height:39.2pt" o:ole="">
            <v:imagedata r:id="rId57" o:title=""/>
          </v:shape>
          <o:OLEObject Type="Embed" ProgID="Equation.DSMT4" ShapeID="_x0000_i1050" DrawAspect="Content" ObjectID="_1429612903" r:id="rId58"/>
        </w:object>
      </w:r>
      <w:r>
        <w:rPr>
          <w:lang w:val="pt-BR"/>
        </w:rPr>
        <w:t xml:space="preserve"> será uma função de </w:t>
      </w:r>
      <w:r w:rsidRPr="00CA26E9">
        <w:rPr>
          <w:position w:val="-6"/>
          <w:lang w:val="pt-BR"/>
        </w:rPr>
        <w:object w:dxaOrig="220" w:dyaOrig="240">
          <v:shape id="_x0000_i1051" type="#_x0000_t75" style="width:11.2pt;height:12pt" o:ole="">
            <v:imagedata r:id="rId59" o:title=""/>
          </v:shape>
          <o:OLEObject Type="Embed" ProgID="Equation.DSMT4" ShapeID="_x0000_i1051" DrawAspect="Content" ObjectID="_1429612904" r:id="rId60"/>
        </w:object>
      </w:r>
      <w:r>
        <w:rPr>
          <w:lang w:val="pt-BR"/>
        </w:rPr>
        <w:t xml:space="preserve">. Por exemplo, no jogo de cara ou coroa de uma moeda honesta teremos </w:t>
      </w:r>
      <w:r w:rsidRPr="001E0D8E">
        <w:rPr>
          <w:position w:val="-32"/>
          <w:lang w:val="pt-BR"/>
        </w:rPr>
        <w:object w:dxaOrig="1980" w:dyaOrig="780">
          <v:shape id="_x0000_i1052" type="#_x0000_t75" style="width:99.2pt;height:39.2pt" o:ole="">
            <v:imagedata r:id="rId61" o:title=""/>
          </v:shape>
          <o:OLEObject Type="Embed" ProgID="Equation.DSMT4" ShapeID="_x0000_i1052" DrawAspect="Content" ObjectID="_1429612905" r:id="rId62"/>
        </w:object>
      </w:r>
      <w:r>
        <w:rPr>
          <w:lang w:val="pt-BR"/>
        </w:rPr>
        <w:t xml:space="preserve">, e no jogo de escolher uma pessoa ao acaso de uma cidade com </w:t>
      </w:r>
      <w:r w:rsidRPr="00CA26E9">
        <w:rPr>
          <w:position w:val="-6"/>
          <w:lang w:val="pt-BR"/>
        </w:rPr>
        <w:object w:dxaOrig="300" w:dyaOrig="300">
          <v:shape id="_x0000_i1053" type="#_x0000_t75" style="width:15.2pt;height:15.2pt" o:ole="">
            <v:imagedata r:id="rId63" o:title=""/>
          </v:shape>
          <o:OLEObject Type="Embed" ProgID="Equation.DSMT4" ShapeID="_x0000_i1053" DrawAspect="Content" ObjectID="_1429612906" r:id="rId64"/>
        </w:object>
      </w:r>
      <w:r>
        <w:rPr>
          <w:lang w:val="pt-BR"/>
        </w:rPr>
        <w:t xml:space="preserve"> habitantes teremos </w:t>
      </w:r>
      <w:r w:rsidRPr="001E0D8E">
        <w:rPr>
          <w:position w:val="-32"/>
          <w:lang w:val="pt-BR"/>
        </w:rPr>
        <w:object w:dxaOrig="3019" w:dyaOrig="780">
          <v:shape id="_x0000_i1054" type="#_x0000_t75" style="width:150.8pt;height:39.2pt" o:ole="">
            <v:imagedata r:id="rId65" o:title=""/>
          </v:shape>
          <o:OLEObject Type="Embed" ProgID="Equation.DSMT4" ShapeID="_x0000_i1054" DrawAspect="Content" ObjectID="_1429612907" r:id="rId66"/>
        </w:object>
      </w:r>
      <w:r>
        <w:rPr>
          <w:lang w:val="pt-BR"/>
        </w:rPr>
        <w:t>. Aqui cabe a pergunta: o que contém mais informação – descobrir que se obteve coroa em um jogo de cara-ou-coroa ou descobrir que o cidadão José Jesus Pedro (também, com tanta ajuda dos santos) foi o escolhido em uma cidade de 20 milhões de habitantes? Claro que o evento de menor probabilidade, que causa maior surpresa, deve conter mais informação quando revelado. Esse é o primeiro axioma da teoria da informação:</w:t>
      </w:r>
    </w:p>
    <w:p w:rsidR="00CA26E9" w:rsidRDefault="00D90191" w:rsidP="00CA26E9">
      <w:pPr>
        <w:jc w:val="center"/>
        <w:rPr>
          <w:lang w:val="pt-BR"/>
        </w:rPr>
      </w:pPr>
      <w:r w:rsidRPr="001E0D8E">
        <w:rPr>
          <w:position w:val="-32"/>
          <w:lang w:val="pt-BR"/>
        </w:rPr>
        <w:object w:dxaOrig="2680" w:dyaOrig="780">
          <v:shape id="_x0000_i1055" type="#_x0000_t75" style="width:134pt;height:39.2pt" o:ole="">
            <v:imagedata r:id="rId67" o:title=""/>
          </v:shape>
          <o:OLEObject Type="Embed" ProgID="Equation.DSMT4" ShapeID="_x0000_i1055" DrawAspect="Content" ObjectID="_1429612908" r:id="rId68"/>
        </w:object>
      </w:r>
      <w:r w:rsidR="00CA26E9">
        <w:rPr>
          <w:lang w:val="pt-BR"/>
        </w:rPr>
        <w:t xml:space="preserve"> é monotônica crescente em </w:t>
      </w:r>
      <w:r w:rsidR="00CA26E9" w:rsidRPr="00CA26E9">
        <w:rPr>
          <w:position w:val="-6"/>
          <w:lang w:val="pt-BR"/>
        </w:rPr>
        <w:object w:dxaOrig="220" w:dyaOrig="240">
          <v:shape id="_x0000_i1056" type="#_x0000_t75" style="width:11.2pt;height:12pt" o:ole="">
            <v:imagedata r:id="rId69" o:title=""/>
          </v:shape>
          <o:OLEObject Type="Embed" ProgID="Equation.DSMT4" ShapeID="_x0000_i1056" DrawAspect="Content" ObjectID="_1429612909" r:id="rId70"/>
        </w:object>
      </w:r>
      <w:r w:rsidR="00CA26E9">
        <w:rPr>
          <w:lang w:val="pt-BR"/>
        </w:rPr>
        <w:t>.</w:t>
      </w:r>
    </w:p>
    <w:p w:rsidR="00CA26E9" w:rsidRDefault="00CA26E9" w:rsidP="006904BC">
      <w:pPr>
        <w:jc w:val="both"/>
        <w:rPr>
          <w:lang w:val="pt-BR"/>
        </w:rPr>
      </w:pPr>
      <w:r>
        <w:rPr>
          <w:lang w:val="pt-BR"/>
        </w:rPr>
        <w:t xml:space="preserve">Em outras palavras, se </w:t>
      </w:r>
      <w:r w:rsidRPr="00CA26E9">
        <w:rPr>
          <w:position w:val="-12"/>
          <w:lang w:val="pt-BR"/>
        </w:rPr>
        <w:object w:dxaOrig="820" w:dyaOrig="380">
          <v:shape id="_x0000_i1057" type="#_x0000_t75" style="width:41.2pt;height:19.2pt" o:ole="">
            <v:imagedata r:id="rId71" o:title=""/>
          </v:shape>
          <o:OLEObject Type="Embed" ProgID="Equation.DSMT4" ShapeID="_x0000_i1057" DrawAspect="Content" ObjectID="_1429612910" r:id="rId72"/>
        </w:object>
      </w:r>
      <w:r>
        <w:rPr>
          <w:lang w:val="pt-BR"/>
        </w:rPr>
        <w:t xml:space="preserve">, então </w:t>
      </w:r>
      <w:r w:rsidRPr="00CA26E9">
        <w:rPr>
          <w:position w:val="-14"/>
          <w:lang w:val="pt-BR"/>
        </w:rPr>
        <w:object w:dxaOrig="1740" w:dyaOrig="420">
          <v:shape id="_x0000_i1058" type="#_x0000_t75" style="width:87.2pt;height:21.2pt" o:ole="">
            <v:imagedata r:id="rId73" o:title=""/>
          </v:shape>
          <o:OLEObject Type="Embed" ProgID="Equation.DSMT4" ShapeID="_x0000_i1058" DrawAspect="Content" ObjectID="_1429612911" r:id="rId74"/>
        </w:object>
      </w:r>
      <w:r>
        <w:rPr>
          <w:lang w:val="pt-BR"/>
        </w:rPr>
        <w:t>.</w:t>
      </w:r>
    </w:p>
    <w:p w:rsidR="00CA26E9" w:rsidRDefault="00CA26E9" w:rsidP="006904BC">
      <w:pPr>
        <w:jc w:val="both"/>
        <w:rPr>
          <w:lang w:val="pt-BR"/>
        </w:rPr>
      </w:pPr>
    </w:p>
    <w:p w:rsidR="00647DA2" w:rsidRDefault="00CA26E9" w:rsidP="006904BC">
      <w:pPr>
        <w:jc w:val="both"/>
        <w:rPr>
          <w:lang w:val="pt-BR"/>
        </w:rPr>
      </w:pPr>
      <w:r>
        <w:rPr>
          <w:b/>
          <w:lang w:val="pt-BR"/>
        </w:rPr>
        <w:lastRenderedPageBreak/>
        <w:t>Axioma 2</w:t>
      </w:r>
      <w:r w:rsidRPr="00CA26E9">
        <w:rPr>
          <w:b/>
          <w:lang w:val="pt-BR"/>
        </w:rPr>
        <w:t>:</w:t>
      </w:r>
      <w:r>
        <w:rPr>
          <w:lang w:val="pt-BR"/>
        </w:rPr>
        <w:t xml:space="preserve"> </w:t>
      </w:r>
      <w:r w:rsidR="00647DA2">
        <w:rPr>
          <w:lang w:val="pt-BR"/>
        </w:rPr>
        <w:t xml:space="preserve">Considere agora um experimento envolvendo duas variáveis aleatórias independentes. Uma denominada por </w:t>
      </w:r>
      <w:r w:rsidR="00647DA2" w:rsidRPr="00647DA2">
        <w:rPr>
          <w:position w:val="-6"/>
          <w:lang w:val="pt-BR"/>
        </w:rPr>
        <w:object w:dxaOrig="220" w:dyaOrig="240">
          <v:shape id="_x0000_i1059" type="#_x0000_t75" style="width:11.2pt;height:12pt" o:ole="">
            <v:imagedata r:id="rId75" o:title=""/>
          </v:shape>
          <o:OLEObject Type="Embed" ProgID="Equation.DSMT4" ShapeID="_x0000_i1059" DrawAspect="Content" ObjectID="_1429612912" r:id="rId76"/>
        </w:object>
      </w:r>
      <w:r w:rsidR="00647DA2">
        <w:rPr>
          <w:lang w:val="pt-BR"/>
        </w:rPr>
        <w:t xml:space="preserve"> com valores possíveis </w:t>
      </w:r>
      <w:r w:rsidR="00647DA2" w:rsidRPr="00647DA2">
        <w:rPr>
          <w:position w:val="-12"/>
          <w:lang w:val="pt-BR"/>
        </w:rPr>
        <w:object w:dxaOrig="1380" w:dyaOrig="380">
          <v:shape id="_x0000_i1060" type="#_x0000_t75" style="width:69.2pt;height:19.2pt" o:ole="">
            <v:imagedata r:id="rId77" o:title=""/>
          </v:shape>
          <o:OLEObject Type="Embed" ProgID="Equation.DSMT4" ShapeID="_x0000_i1060" DrawAspect="Content" ObjectID="_1429612913" r:id="rId78"/>
        </w:object>
      </w:r>
      <w:r w:rsidR="00647DA2">
        <w:rPr>
          <w:lang w:val="pt-BR"/>
        </w:rPr>
        <w:t xml:space="preserve"> com iguais probabilidades </w:t>
      </w:r>
      <w:r w:rsidR="00647DA2" w:rsidRPr="00647DA2">
        <w:rPr>
          <w:position w:val="-28"/>
          <w:lang w:val="pt-BR"/>
        </w:rPr>
        <w:object w:dxaOrig="1140" w:dyaOrig="720">
          <v:shape id="_x0000_i1061" type="#_x0000_t75" style="width:57.2pt;height:36pt" o:ole="">
            <v:imagedata r:id="rId79" o:title=""/>
          </v:shape>
          <o:OLEObject Type="Embed" ProgID="Equation.DSMT4" ShapeID="_x0000_i1061" DrawAspect="Content" ObjectID="_1429612914" r:id="rId80"/>
        </w:object>
      </w:r>
      <w:r w:rsidR="00647DA2">
        <w:rPr>
          <w:lang w:val="pt-BR"/>
        </w:rPr>
        <w:t xml:space="preserve">, e a outra denominada </w:t>
      </w:r>
      <w:r w:rsidR="00647DA2" w:rsidRPr="00647DA2">
        <w:rPr>
          <w:position w:val="-10"/>
          <w:lang w:val="pt-BR"/>
        </w:rPr>
        <w:object w:dxaOrig="240" w:dyaOrig="279">
          <v:shape id="_x0000_i1062" type="#_x0000_t75" style="width:12pt;height:14pt" o:ole="">
            <v:imagedata r:id="rId81" o:title=""/>
          </v:shape>
          <o:OLEObject Type="Embed" ProgID="Equation.DSMT4" ShapeID="_x0000_i1062" DrawAspect="Content" ObjectID="_1429612915" r:id="rId82"/>
        </w:object>
      </w:r>
      <w:r w:rsidR="00647DA2">
        <w:rPr>
          <w:lang w:val="pt-BR"/>
        </w:rPr>
        <w:t xml:space="preserve"> com valores possíveis </w:t>
      </w:r>
      <w:r w:rsidR="00647DA2" w:rsidRPr="00647DA2">
        <w:rPr>
          <w:position w:val="-12"/>
          <w:lang w:val="pt-BR"/>
        </w:rPr>
        <w:object w:dxaOrig="1480" w:dyaOrig="380">
          <v:shape id="_x0000_i1063" type="#_x0000_t75" style="width:74pt;height:19.2pt" o:ole="">
            <v:imagedata r:id="rId83" o:title=""/>
          </v:shape>
          <o:OLEObject Type="Embed" ProgID="Equation.DSMT4" ShapeID="_x0000_i1063" DrawAspect="Content" ObjectID="_1429612916" r:id="rId84"/>
        </w:object>
      </w:r>
      <w:r w:rsidR="00647DA2" w:rsidRPr="00647DA2">
        <w:rPr>
          <w:lang w:val="pt-BR"/>
        </w:rPr>
        <w:t xml:space="preserve"> </w:t>
      </w:r>
      <w:r w:rsidR="00647DA2">
        <w:rPr>
          <w:lang w:val="pt-BR"/>
        </w:rPr>
        <w:t xml:space="preserve">com iguais probabilidades </w:t>
      </w:r>
      <w:r w:rsidR="00647DA2" w:rsidRPr="00647DA2">
        <w:rPr>
          <w:position w:val="-28"/>
          <w:lang w:val="pt-BR"/>
        </w:rPr>
        <w:object w:dxaOrig="1240" w:dyaOrig="720">
          <v:shape id="_x0000_i1064" type="#_x0000_t75" style="width:62pt;height:36pt" o:ole="">
            <v:imagedata r:id="rId85" o:title=""/>
          </v:shape>
          <o:OLEObject Type="Embed" ProgID="Equation.DSMT4" ShapeID="_x0000_i1064" DrawAspect="Content" ObjectID="_1429612917" r:id="rId86"/>
        </w:object>
      </w:r>
      <w:r w:rsidR="00647DA2">
        <w:rPr>
          <w:lang w:val="pt-BR"/>
        </w:rPr>
        <w:t>. Como as variáveis são independentes então:</w:t>
      </w:r>
    </w:p>
    <w:p w:rsidR="00647DA2" w:rsidRDefault="00647DA2" w:rsidP="00647DA2">
      <w:pPr>
        <w:jc w:val="center"/>
        <w:rPr>
          <w:lang w:val="pt-BR"/>
        </w:rPr>
      </w:pPr>
      <w:r w:rsidRPr="00647DA2">
        <w:rPr>
          <w:position w:val="-28"/>
          <w:lang w:val="pt-BR"/>
        </w:rPr>
        <w:object w:dxaOrig="3860" w:dyaOrig="720">
          <v:shape id="_x0000_i1065" type="#_x0000_t75" style="width:193.2pt;height:36pt" o:ole="">
            <v:imagedata r:id="rId87" o:title=""/>
          </v:shape>
          <o:OLEObject Type="Embed" ProgID="Equation.DSMT4" ShapeID="_x0000_i1065" DrawAspect="Content" ObjectID="_1429612918" r:id="rId88"/>
        </w:object>
      </w:r>
    </w:p>
    <w:p w:rsidR="00647DA2" w:rsidRDefault="00647DA2" w:rsidP="00647DA2">
      <w:pPr>
        <w:jc w:val="both"/>
        <w:rPr>
          <w:lang w:val="pt-BR"/>
        </w:rPr>
      </w:pPr>
      <w:r>
        <w:rPr>
          <w:lang w:val="pt-BR"/>
        </w:rPr>
        <w:t xml:space="preserve">Agora, o fato de ter-se revelado o valor de </w:t>
      </w:r>
      <w:r w:rsidRPr="00647DA2">
        <w:rPr>
          <w:position w:val="-6"/>
          <w:lang w:val="pt-BR"/>
        </w:rPr>
        <w:object w:dxaOrig="220" w:dyaOrig="240">
          <v:shape id="_x0000_i1066" type="#_x0000_t75" style="width:11.2pt;height:12pt" o:ole="">
            <v:imagedata r:id="rId89" o:title=""/>
          </v:shape>
          <o:OLEObject Type="Embed" ProgID="Equation.DSMT4" ShapeID="_x0000_i1066" DrawAspect="Content" ObjectID="_1429612919" r:id="rId90"/>
        </w:object>
      </w:r>
      <w:r>
        <w:rPr>
          <w:lang w:val="pt-BR"/>
        </w:rPr>
        <w:t xml:space="preserve"> não traz qualquer informação sobre o valor de </w:t>
      </w:r>
      <w:r w:rsidRPr="00647DA2">
        <w:rPr>
          <w:position w:val="-10"/>
          <w:lang w:val="pt-BR"/>
        </w:rPr>
        <w:object w:dxaOrig="240" w:dyaOrig="279">
          <v:shape id="_x0000_i1067" type="#_x0000_t75" style="width:12pt;height:14pt" o:ole="">
            <v:imagedata r:id="rId91" o:title=""/>
          </v:shape>
          <o:OLEObject Type="Embed" ProgID="Equation.DSMT4" ShapeID="_x0000_i1067" DrawAspect="Content" ObjectID="_1429612920" r:id="rId92"/>
        </w:object>
      </w:r>
      <w:r>
        <w:rPr>
          <w:lang w:val="pt-BR"/>
        </w:rPr>
        <w:t xml:space="preserve">, pois as variáveis são independentes. Assim, a incerteza removida por descobrir o valor de </w:t>
      </w:r>
      <w:r w:rsidRPr="00647DA2">
        <w:rPr>
          <w:position w:val="-6"/>
          <w:lang w:val="pt-BR"/>
        </w:rPr>
        <w:object w:dxaOrig="220" w:dyaOrig="240">
          <v:shape id="_x0000_i1068" type="#_x0000_t75" style="width:11.2pt;height:12pt" o:ole="">
            <v:imagedata r:id="rId93" o:title=""/>
          </v:shape>
          <o:OLEObject Type="Embed" ProgID="Equation.DSMT4" ShapeID="_x0000_i1068" DrawAspect="Content" ObjectID="_1429612921" r:id="rId94"/>
        </w:object>
      </w:r>
      <w:r>
        <w:rPr>
          <w:lang w:val="pt-BR"/>
        </w:rPr>
        <w:t xml:space="preserve"> é apenas a inceretza média de </w:t>
      </w:r>
      <w:r w:rsidRPr="00647DA2">
        <w:rPr>
          <w:position w:val="-6"/>
          <w:lang w:val="pt-BR"/>
        </w:rPr>
        <w:object w:dxaOrig="220" w:dyaOrig="240">
          <v:shape id="_x0000_i1069" type="#_x0000_t75" style="width:11.2pt;height:12pt" o:ole="">
            <v:imagedata r:id="rId95" o:title=""/>
          </v:shape>
          <o:OLEObject Type="Embed" ProgID="Equation.DSMT4" ShapeID="_x0000_i1069" DrawAspect="Content" ObjectID="_1429612922" r:id="rId96"/>
        </w:object>
      </w:r>
      <w:r>
        <w:rPr>
          <w:lang w:val="pt-BR"/>
        </w:rPr>
        <w:t xml:space="preserve">. O mesmo argumento vale para </w:t>
      </w:r>
      <w:r w:rsidRPr="00647DA2">
        <w:rPr>
          <w:position w:val="-10"/>
          <w:lang w:val="pt-BR"/>
        </w:rPr>
        <w:object w:dxaOrig="240" w:dyaOrig="279">
          <v:shape id="_x0000_i1070" type="#_x0000_t75" style="width:12pt;height:14pt" o:ole="">
            <v:imagedata r:id="rId97" o:title=""/>
          </v:shape>
          <o:OLEObject Type="Embed" ProgID="Equation.DSMT4" ShapeID="_x0000_i1070" DrawAspect="Content" ObjectID="_1429612923" r:id="rId98"/>
        </w:object>
      </w:r>
      <w:r>
        <w:rPr>
          <w:lang w:val="pt-BR"/>
        </w:rPr>
        <w:t xml:space="preserve">. Assim, se sorteamos primeiro o valor de x extraímos a incerteza </w:t>
      </w:r>
      <w:r w:rsidRPr="00647DA2">
        <w:rPr>
          <w:position w:val="-14"/>
          <w:lang w:val="pt-BR"/>
        </w:rPr>
        <w:object w:dxaOrig="660" w:dyaOrig="420">
          <v:shape id="_x0000_i1071" type="#_x0000_t75" style="width:33.2pt;height:21.2pt" o:ole="">
            <v:imagedata r:id="rId99" o:title=""/>
          </v:shape>
          <o:OLEObject Type="Embed" ProgID="Equation.DSMT4" ShapeID="_x0000_i1071" DrawAspect="Content" ObjectID="_1429612924" r:id="rId100"/>
        </w:object>
      </w:r>
      <w:r>
        <w:rPr>
          <w:lang w:val="pt-BR"/>
        </w:rPr>
        <w:t xml:space="preserve"> e depois sorteamos </w:t>
      </w:r>
      <w:r w:rsidRPr="00647DA2">
        <w:rPr>
          <w:position w:val="-10"/>
          <w:lang w:val="pt-BR"/>
        </w:rPr>
        <w:object w:dxaOrig="240" w:dyaOrig="279">
          <v:shape id="_x0000_i1072" type="#_x0000_t75" style="width:12pt;height:14pt" o:ole="">
            <v:imagedata r:id="rId101" o:title=""/>
          </v:shape>
          <o:OLEObject Type="Embed" ProgID="Equation.DSMT4" ShapeID="_x0000_i1072" DrawAspect="Content" ObjectID="_1429612925" r:id="rId102"/>
        </w:object>
      </w:r>
      <w:r>
        <w:rPr>
          <w:lang w:val="pt-BR"/>
        </w:rPr>
        <w:t xml:space="preserve"> extraindo a incerteza </w:t>
      </w:r>
      <w:r w:rsidRPr="00647DA2">
        <w:rPr>
          <w:position w:val="-14"/>
          <w:lang w:val="pt-BR"/>
        </w:rPr>
        <w:object w:dxaOrig="720" w:dyaOrig="420">
          <v:shape id="_x0000_i1073" type="#_x0000_t75" style="width:36pt;height:21.2pt" o:ole="">
            <v:imagedata r:id="rId103" o:title=""/>
          </v:shape>
          <o:OLEObject Type="Embed" ProgID="Equation.DSMT4" ShapeID="_x0000_i1073" DrawAspect="Content" ObjectID="_1429612926" r:id="rId104"/>
        </w:object>
      </w:r>
      <w:r>
        <w:rPr>
          <w:lang w:val="pt-BR"/>
        </w:rPr>
        <w:t xml:space="preserve">, e no processo inteiro extraímos a incerteza </w:t>
      </w:r>
      <w:r w:rsidRPr="00647DA2">
        <w:rPr>
          <w:position w:val="-14"/>
          <w:lang w:val="pt-BR"/>
        </w:rPr>
        <w:object w:dxaOrig="1579" w:dyaOrig="420">
          <v:shape id="_x0000_i1074" type="#_x0000_t75" style="width:79.2pt;height:21.2pt" o:ole="">
            <v:imagedata r:id="rId105" o:title=""/>
          </v:shape>
          <o:OLEObject Type="Embed" ProgID="Equation.DSMT4" ShapeID="_x0000_i1074" DrawAspect="Content" ObjectID="_1429612927" r:id="rId106"/>
        </w:object>
      </w:r>
      <w:r>
        <w:rPr>
          <w:lang w:val="pt-BR"/>
        </w:rPr>
        <w:t xml:space="preserve">. Agora se sorteamos as duas variáveis simultaneamente, temos 1 possibilidade em </w:t>
      </w:r>
      <w:r w:rsidRPr="00647DA2">
        <w:rPr>
          <w:position w:val="-6"/>
          <w:lang w:val="pt-BR"/>
        </w:rPr>
        <w:object w:dxaOrig="660" w:dyaOrig="240">
          <v:shape id="_x0000_i1075" type="#_x0000_t75" style="width:33.2pt;height:12pt" o:ole="">
            <v:imagedata r:id="rId107" o:title=""/>
          </v:shape>
          <o:OLEObject Type="Embed" ProgID="Equation.DSMT4" ShapeID="_x0000_i1075" DrawAspect="Content" ObjectID="_1429612928" r:id="rId108"/>
        </w:object>
      </w:r>
      <w:r>
        <w:rPr>
          <w:lang w:val="pt-BR"/>
        </w:rPr>
        <w:t xml:space="preserve">, logo extraímos a incerteza </w:t>
      </w:r>
      <w:r w:rsidRPr="00647DA2">
        <w:rPr>
          <w:position w:val="-14"/>
          <w:lang w:val="pt-BR"/>
        </w:rPr>
        <w:object w:dxaOrig="1100" w:dyaOrig="420">
          <v:shape id="_x0000_i1076" type="#_x0000_t75" style="width:55.2pt;height:21.2pt" o:ole="">
            <v:imagedata r:id="rId109" o:title=""/>
          </v:shape>
          <o:OLEObject Type="Embed" ProgID="Equation.DSMT4" ShapeID="_x0000_i1076" DrawAspect="Content" ObjectID="_1429612929" r:id="rId110"/>
        </w:object>
      </w:r>
      <w:r w:rsidR="003308A6">
        <w:rPr>
          <w:lang w:val="pt-BR"/>
        </w:rPr>
        <w:t>. O segundo axioma afirma que é indiferente a ordem de extração da informação, uma antes da outra ou as duas simultaneamente.</w:t>
      </w:r>
      <w:r>
        <w:rPr>
          <w:lang w:val="pt-BR"/>
        </w:rPr>
        <w:t xml:space="preserve">  </w:t>
      </w:r>
    </w:p>
    <w:p w:rsidR="003308A6" w:rsidRDefault="003308A6" w:rsidP="00647DA2">
      <w:pPr>
        <w:jc w:val="both"/>
        <w:rPr>
          <w:lang w:val="pt-BR"/>
        </w:rPr>
      </w:pPr>
      <w:r>
        <w:rPr>
          <w:lang w:val="pt-BR"/>
        </w:rPr>
        <w:t>Matematicamente isso é escrito como:</w:t>
      </w:r>
    </w:p>
    <w:p w:rsidR="003308A6" w:rsidRDefault="003308A6" w:rsidP="003308A6">
      <w:pPr>
        <w:jc w:val="center"/>
        <w:rPr>
          <w:lang w:val="pt-BR"/>
        </w:rPr>
      </w:pPr>
      <w:r w:rsidRPr="003308A6">
        <w:rPr>
          <w:position w:val="-14"/>
          <w:lang w:val="pt-BR"/>
        </w:rPr>
        <w:object w:dxaOrig="2880" w:dyaOrig="420">
          <v:shape id="_x0000_i1077" type="#_x0000_t75" style="width:2in;height:21.2pt" o:ole="">
            <v:imagedata r:id="rId111" o:title=""/>
          </v:shape>
          <o:OLEObject Type="Embed" ProgID="Equation.DSMT4" ShapeID="_x0000_i1077" DrawAspect="Content" ObjectID="_1429612930" r:id="rId112"/>
        </w:object>
      </w:r>
    </w:p>
    <w:p w:rsidR="006904BC" w:rsidRDefault="006904BC" w:rsidP="006904BC">
      <w:pPr>
        <w:jc w:val="both"/>
        <w:rPr>
          <w:lang w:val="pt-BR"/>
        </w:rPr>
      </w:pPr>
    </w:p>
    <w:p w:rsidR="008A5414" w:rsidRDefault="008A5414" w:rsidP="006904BC">
      <w:pPr>
        <w:jc w:val="both"/>
        <w:rPr>
          <w:lang w:val="pt-BR"/>
        </w:rPr>
      </w:pPr>
      <w:r>
        <w:rPr>
          <w:b/>
          <w:lang w:val="pt-BR"/>
        </w:rPr>
        <w:t>Axioma 3</w:t>
      </w:r>
      <w:r w:rsidRPr="00CA26E9">
        <w:rPr>
          <w:b/>
          <w:lang w:val="pt-BR"/>
        </w:rPr>
        <w:t>:</w:t>
      </w:r>
      <w:r>
        <w:rPr>
          <w:lang w:val="pt-BR"/>
        </w:rPr>
        <w:t xml:space="preserve"> Agora vamos remover a restrição de probabilidades iguais e pensar em termos de reagrupamento. Vamos agrupar a variável </w:t>
      </w:r>
      <w:r w:rsidRPr="008A5414">
        <w:rPr>
          <w:position w:val="-6"/>
          <w:lang w:val="pt-BR"/>
        </w:rPr>
        <w:object w:dxaOrig="220" w:dyaOrig="240">
          <v:shape id="_x0000_i1078" type="#_x0000_t75" style="width:11.2pt;height:12pt" o:ole="">
            <v:imagedata r:id="rId113" o:title=""/>
          </v:shape>
          <o:OLEObject Type="Embed" ProgID="Equation.DSMT4" ShapeID="_x0000_i1078" DrawAspect="Content" ObjectID="_1429612931" r:id="rId114"/>
        </w:object>
      </w:r>
      <w:r>
        <w:rPr>
          <w:lang w:val="pt-BR"/>
        </w:rPr>
        <w:t xml:space="preserve"> em dois conjuntos </w:t>
      </w:r>
      <w:r w:rsidRPr="008A5414">
        <w:rPr>
          <w:position w:val="-4"/>
          <w:lang w:val="pt-BR"/>
        </w:rPr>
        <w:object w:dxaOrig="260" w:dyaOrig="279">
          <v:shape id="_x0000_i1079" type="#_x0000_t75" style="width:13.2pt;height:14pt" o:ole="">
            <v:imagedata r:id="rId115" o:title=""/>
          </v:shape>
          <o:OLEObject Type="Embed" ProgID="Equation.DSMT4" ShapeID="_x0000_i1079" DrawAspect="Content" ObjectID="_1429612932" r:id="rId116"/>
        </w:object>
      </w:r>
      <w:r>
        <w:rPr>
          <w:lang w:val="pt-BR"/>
        </w:rPr>
        <w:t xml:space="preserve"> e </w:t>
      </w:r>
      <w:r w:rsidRPr="008A5414">
        <w:rPr>
          <w:position w:val="-4"/>
          <w:lang w:val="pt-BR"/>
        </w:rPr>
        <w:object w:dxaOrig="260" w:dyaOrig="279">
          <v:shape id="_x0000_i1080" type="#_x0000_t75" style="width:13.2pt;height:14pt" o:ole="">
            <v:imagedata r:id="rId117" o:title=""/>
          </v:shape>
          <o:OLEObject Type="Embed" ProgID="Equation.DSMT4" ShapeID="_x0000_i1080" DrawAspect="Content" ObjectID="_1429612933" r:id="rId118"/>
        </w:object>
      </w:r>
      <w:r>
        <w:rPr>
          <w:lang w:val="pt-BR"/>
        </w:rPr>
        <w:t xml:space="preserve"> da seguinte forma: </w:t>
      </w:r>
      <w:r w:rsidRPr="008A5414">
        <w:rPr>
          <w:position w:val="-14"/>
          <w:lang w:val="pt-BR"/>
        </w:rPr>
        <w:object w:dxaOrig="2060" w:dyaOrig="420">
          <v:shape id="_x0000_i1081" type="#_x0000_t75" style="width:103.2pt;height:21.2pt" o:ole="">
            <v:imagedata r:id="rId119" o:title=""/>
          </v:shape>
          <o:OLEObject Type="Embed" ProgID="Equation.DSMT4" ShapeID="_x0000_i1081" DrawAspect="Content" ObjectID="_1429612934" r:id="rId120"/>
        </w:object>
      </w:r>
      <w:r>
        <w:rPr>
          <w:lang w:val="pt-BR"/>
        </w:rPr>
        <w:t xml:space="preserve"> e </w:t>
      </w:r>
      <w:r w:rsidRPr="008A5414">
        <w:rPr>
          <w:position w:val="-14"/>
          <w:lang w:val="pt-BR"/>
        </w:rPr>
        <w:object w:dxaOrig="2520" w:dyaOrig="420">
          <v:shape id="_x0000_i1082" type="#_x0000_t75" style="width:126pt;height:21.2pt" o:ole="">
            <v:imagedata r:id="rId121" o:title=""/>
          </v:shape>
          <o:OLEObject Type="Embed" ProgID="Equation.DSMT4" ShapeID="_x0000_i1082" DrawAspect="Content" ObjectID="_1429612935" r:id="rId122"/>
        </w:object>
      </w:r>
      <w:r>
        <w:rPr>
          <w:lang w:val="pt-BR"/>
        </w:rPr>
        <w:t xml:space="preserve">. Vamos sortear a variável </w:t>
      </w:r>
      <w:r w:rsidRPr="008A5414">
        <w:rPr>
          <w:position w:val="-6"/>
          <w:lang w:val="pt-BR"/>
        </w:rPr>
        <w:object w:dxaOrig="220" w:dyaOrig="240">
          <v:shape id="_x0000_i1083" type="#_x0000_t75" style="width:11.2pt;height:12pt" o:ole="">
            <v:imagedata r:id="rId123" o:title=""/>
          </v:shape>
          <o:OLEObject Type="Embed" ProgID="Equation.DSMT4" ShapeID="_x0000_i1083" DrawAspect="Content" ObjectID="_1429612936" r:id="rId124"/>
        </w:object>
      </w:r>
      <w:r>
        <w:rPr>
          <w:lang w:val="pt-BR"/>
        </w:rPr>
        <w:t xml:space="preserve"> com o seguinte processo: primeiro sortear qual grupo, </w:t>
      </w:r>
      <w:r w:rsidRPr="008A5414">
        <w:rPr>
          <w:position w:val="-4"/>
          <w:lang w:val="pt-BR"/>
        </w:rPr>
        <w:object w:dxaOrig="260" w:dyaOrig="279">
          <v:shape id="_x0000_i1084" type="#_x0000_t75" style="width:13.2pt;height:14pt" o:ole="">
            <v:imagedata r:id="rId125" o:title=""/>
          </v:shape>
          <o:OLEObject Type="Embed" ProgID="Equation.DSMT4" ShapeID="_x0000_i1084" DrawAspect="Content" ObjectID="_1429612937" r:id="rId126"/>
        </w:object>
      </w:r>
      <w:r>
        <w:rPr>
          <w:lang w:val="pt-BR"/>
        </w:rPr>
        <w:t xml:space="preserve"> ou </w:t>
      </w:r>
      <w:r w:rsidRPr="008A5414">
        <w:rPr>
          <w:position w:val="-4"/>
          <w:lang w:val="pt-BR"/>
        </w:rPr>
        <w:object w:dxaOrig="260" w:dyaOrig="279">
          <v:shape id="_x0000_i1085" type="#_x0000_t75" style="width:13.2pt;height:14pt" o:ole="">
            <v:imagedata r:id="rId127" o:title=""/>
          </v:shape>
          <o:OLEObject Type="Embed" ProgID="Equation.DSMT4" ShapeID="_x0000_i1085" DrawAspect="Content" ObjectID="_1429612938" r:id="rId128"/>
        </w:object>
      </w:r>
      <w:r>
        <w:rPr>
          <w:lang w:val="pt-BR"/>
        </w:rPr>
        <w:t xml:space="preserve">, e sortear </w:t>
      </w:r>
      <w:r w:rsidRPr="008A5414">
        <w:rPr>
          <w:position w:val="-12"/>
          <w:lang w:val="pt-BR"/>
        </w:rPr>
        <w:object w:dxaOrig="279" w:dyaOrig="380">
          <v:shape id="_x0000_i1086" type="#_x0000_t75" style="width:14pt;height:19.2pt" o:ole="">
            <v:imagedata r:id="rId129" o:title=""/>
          </v:shape>
          <o:OLEObject Type="Embed" ProgID="Equation.DSMT4" ShapeID="_x0000_i1086" DrawAspect="Content" ObjectID="_1429612939" r:id="rId130"/>
        </w:object>
      </w:r>
      <w:r>
        <w:rPr>
          <w:lang w:val="pt-BR"/>
        </w:rPr>
        <w:t xml:space="preserve"> dentro de seu respectivo grupo.</w:t>
      </w:r>
    </w:p>
    <w:p w:rsidR="008A5414" w:rsidRDefault="008A5414" w:rsidP="006904BC">
      <w:pPr>
        <w:jc w:val="both"/>
        <w:rPr>
          <w:lang w:val="pt-BR"/>
        </w:rPr>
      </w:pPr>
      <w:r>
        <w:rPr>
          <w:lang w:val="pt-BR"/>
        </w:rPr>
        <w:t>Agora, pelos axiomas da probabilidade:</w:t>
      </w:r>
    </w:p>
    <w:p w:rsidR="008A5414" w:rsidRDefault="008A5414" w:rsidP="00D90191">
      <w:pPr>
        <w:jc w:val="center"/>
        <w:rPr>
          <w:lang w:val="pt-BR"/>
        </w:rPr>
      </w:pPr>
      <w:r w:rsidRPr="008A5414">
        <w:rPr>
          <w:position w:val="-14"/>
          <w:lang w:val="pt-BR"/>
        </w:rPr>
        <w:object w:dxaOrig="2820" w:dyaOrig="420">
          <v:shape id="_x0000_i1087" type="#_x0000_t75" style="width:141.2pt;height:21.2pt" o:ole="">
            <v:imagedata r:id="rId131" o:title=""/>
          </v:shape>
          <o:OLEObject Type="Embed" ProgID="Equation.DSMT4" ShapeID="_x0000_i1087" DrawAspect="Content" ObjectID="_1429612940" r:id="rId132"/>
        </w:object>
      </w:r>
    </w:p>
    <w:p w:rsidR="008A5414" w:rsidRDefault="008A5414" w:rsidP="00D90191">
      <w:pPr>
        <w:jc w:val="center"/>
        <w:rPr>
          <w:lang w:val="pt-BR"/>
        </w:rPr>
      </w:pPr>
      <w:r w:rsidRPr="008A5414">
        <w:rPr>
          <w:position w:val="-14"/>
          <w:lang w:val="pt-BR"/>
        </w:rPr>
        <w:object w:dxaOrig="3300" w:dyaOrig="420">
          <v:shape id="_x0000_i1088" type="#_x0000_t75" style="width:165.2pt;height:21.2pt" o:ole="">
            <v:imagedata r:id="rId133" o:title=""/>
          </v:shape>
          <o:OLEObject Type="Embed" ProgID="Equation.DSMT4" ShapeID="_x0000_i1088" DrawAspect="Content" ObjectID="_1429612941" r:id="rId134"/>
        </w:object>
      </w:r>
    </w:p>
    <w:p w:rsidR="008A5414" w:rsidRDefault="008A5414" w:rsidP="006904BC">
      <w:pPr>
        <w:jc w:val="both"/>
        <w:rPr>
          <w:lang w:val="pt-BR"/>
        </w:rPr>
      </w:pPr>
      <w:r>
        <w:rPr>
          <w:lang w:val="pt-BR"/>
        </w:rPr>
        <w:t xml:space="preserve">Daí precisamos responder à pergunta: qual a probabilidade de sortear </w:t>
      </w:r>
      <w:r w:rsidRPr="008A5414">
        <w:rPr>
          <w:position w:val="-12"/>
          <w:lang w:val="pt-BR"/>
        </w:rPr>
        <w:object w:dxaOrig="279" w:dyaOrig="380">
          <v:shape id="_x0000_i1089" type="#_x0000_t75" style="width:14pt;height:19.2pt" o:ole="">
            <v:imagedata r:id="rId135" o:title=""/>
          </v:shape>
          <o:OLEObject Type="Embed" ProgID="Equation.DSMT4" ShapeID="_x0000_i1089" DrawAspect="Content" ObjectID="_1429612942" r:id="rId136"/>
        </w:object>
      </w:r>
      <w:r>
        <w:rPr>
          <w:lang w:val="pt-BR"/>
        </w:rPr>
        <w:t xml:space="preserve"> sabendo que </w:t>
      </w:r>
      <w:r w:rsidRPr="008A5414">
        <w:rPr>
          <w:position w:val="-4"/>
          <w:lang w:val="pt-BR"/>
        </w:rPr>
        <w:object w:dxaOrig="260" w:dyaOrig="279">
          <v:shape id="_x0000_i1090" type="#_x0000_t75" style="width:13.2pt;height:14pt" o:ole="">
            <v:imagedata r:id="rId137" o:title=""/>
          </v:shape>
          <o:OLEObject Type="Embed" ProgID="Equation.DSMT4" ShapeID="_x0000_i1090" DrawAspect="Content" ObjectID="_1429612943" r:id="rId138"/>
        </w:object>
      </w:r>
      <w:r>
        <w:rPr>
          <w:lang w:val="pt-BR"/>
        </w:rPr>
        <w:t xml:space="preserve"> foi escolhido? Para responder a essa pergunta usamos os teoremas de Bayes:</w:t>
      </w:r>
      <w:r w:rsidR="002D4DB3">
        <w:rPr>
          <w:lang w:val="pt-BR"/>
        </w:rPr>
        <w:t xml:space="preserve"> </w:t>
      </w:r>
      <w:r w:rsidR="002D4DB3" w:rsidRPr="002D4DB3">
        <w:rPr>
          <w:position w:val="-36"/>
          <w:lang w:val="pt-BR"/>
        </w:rPr>
        <w:object w:dxaOrig="2160" w:dyaOrig="840">
          <v:shape id="_x0000_i1091" type="#_x0000_t75" style="width:108pt;height:42pt" o:ole="">
            <v:imagedata r:id="rId139" o:title=""/>
          </v:shape>
          <o:OLEObject Type="Embed" ProgID="Equation.DSMT4" ShapeID="_x0000_i1091" DrawAspect="Content" ObjectID="_1429612944" r:id="rId140"/>
        </w:object>
      </w:r>
      <w:r w:rsidR="002D4DB3">
        <w:rPr>
          <w:lang w:val="pt-BR"/>
        </w:rPr>
        <w:t xml:space="preserve"> (lê-</w:t>
      </w:r>
      <w:r w:rsidR="002D4DB3">
        <w:rPr>
          <w:lang w:val="pt-BR"/>
        </w:rPr>
        <w:lastRenderedPageBreak/>
        <w:t xml:space="preserve">se essa expressão como p de A dado B) onde </w:t>
      </w:r>
      <w:r w:rsidR="002D4DB3" w:rsidRPr="002D4DB3">
        <w:rPr>
          <w:position w:val="-4"/>
          <w:lang w:val="pt-BR"/>
        </w:rPr>
        <w:object w:dxaOrig="1400" w:dyaOrig="279">
          <v:shape id="_x0000_i1092" type="#_x0000_t75" style="width:70pt;height:14pt" o:ole="">
            <v:imagedata r:id="rId141" o:title=""/>
          </v:shape>
          <o:OLEObject Type="Embed" ProgID="Equation.DSMT4" ShapeID="_x0000_i1092" DrawAspect="Content" ObjectID="_1429612945" r:id="rId142"/>
        </w:object>
      </w:r>
      <w:r w:rsidR="002D4DB3">
        <w:rPr>
          <w:lang w:val="pt-BR"/>
        </w:rPr>
        <w:t xml:space="preserve">. Se </w:t>
      </w:r>
      <w:r w:rsidR="002D4DB3" w:rsidRPr="002D4DB3">
        <w:rPr>
          <w:position w:val="-4"/>
          <w:lang w:val="pt-BR"/>
        </w:rPr>
        <w:object w:dxaOrig="760" w:dyaOrig="279">
          <v:shape id="_x0000_i1093" type="#_x0000_t75" style="width:38pt;height:14pt" o:ole="">
            <v:imagedata r:id="rId143" o:title=""/>
          </v:shape>
          <o:OLEObject Type="Embed" ProgID="Equation.DSMT4" ShapeID="_x0000_i1093" DrawAspect="Content" ObjectID="_1429612946" r:id="rId144"/>
        </w:object>
      </w:r>
      <w:r w:rsidR="002D4DB3">
        <w:rPr>
          <w:lang w:val="pt-BR"/>
        </w:rPr>
        <w:t xml:space="preserve"> então </w:t>
      </w:r>
      <w:r w:rsidR="002D4DB3" w:rsidRPr="002D4DB3">
        <w:rPr>
          <w:position w:val="-4"/>
          <w:lang w:val="pt-BR"/>
        </w:rPr>
        <w:object w:dxaOrig="900" w:dyaOrig="279">
          <v:shape id="_x0000_i1094" type="#_x0000_t75" style="width:45.2pt;height:14pt" o:ole="">
            <v:imagedata r:id="rId145" o:title=""/>
          </v:shape>
          <o:OLEObject Type="Embed" ProgID="Equation.DSMT4" ShapeID="_x0000_i1094" DrawAspect="Content" ObjectID="_1429612947" r:id="rId146"/>
        </w:object>
      </w:r>
      <w:r w:rsidR="002D4DB3">
        <w:rPr>
          <w:lang w:val="pt-BR"/>
        </w:rPr>
        <w:t xml:space="preserve"> e </w:t>
      </w:r>
      <w:r w:rsidR="002D4DB3" w:rsidRPr="002D4DB3">
        <w:rPr>
          <w:position w:val="-36"/>
          <w:lang w:val="pt-BR"/>
        </w:rPr>
        <w:object w:dxaOrig="1980" w:dyaOrig="840">
          <v:shape id="_x0000_i1095" type="#_x0000_t75" style="width:99.2pt;height:42pt" o:ole="">
            <v:imagedata r:id="rId147" o:title=""/>
          </v:shape>
          <o:OLEObject Type="Embed" ProgID="Equation.DSMT4" ShapeID="_x0000_i1095" DrawAspect="Content" ObjectID="_1429612948" r:id="rId148"/>
        </w:object>
      </w:r>
      <w:r w:rsidR="002D4DB3">
        <w:rPr>
          <w:lang w:val="pt-BR"/>
        </w:rPr>
        <w:t xml:space="preserve">. Como </w:t>
      </w:r>
      <w:r w:rsidR="002D4DB3" w:rsidRPr="002D4DB3">
        <w:rPr>
          <w:position w:val="-12"/>
          <w:lang w:val="pt-BR"/>
        </w:rPr>
        <w:object w:dxaOrig="740" w:dyaOrig="380">
          <v:shape id="_x0000_i1096" type="#_x0000_t75" style="width:37.2pt;height:19.2pt" o:ole="">
            <v:imagedata r:id="rId149" o:title=""/>
          </v:shape>
          <o:OLEObject Type="Embed" ProgID="Equation.DSMT4" ShapeID="_x0000_i1096" DrawAspect="Content" ObjectID="_1429612949" r:id="rId150"/>
        </w:object>
      </w:r>
      <w:r w:rsidR="002D4DB3">
        <w:rPr>
          <w:lang w:val="pt-BR"/>
        </w:rPr>
        <w:t xml:space="preserve"> então </w:t>
      </w:r>
      <w:r w:rsidR="002D4DB3" w:rsidRPr="002D4DB3">
        <w:rPr>
          <w:position w:val="-14"/>
          <w:lang w:val="pt-BR"/>
        </w:rPr>
        <w:object w:dxaOrig="1420" w:dyaOrig="420">
          <v:shape id="_x0000_i1097" type="#_x0000_t75" style="width:71.2pt;height:21.2pt" o:ole="">
            <v:imagedata r:id="rId151" o:title=""/>
          </v:shape>
          <o:OLEObject Type="Embed" ProgID="Equation.DSMT4" ShapeID="_x0000_i1097" DrawAspect="Content" ObjectID="_1429612950" r:id="rId152"/>
        </w:object>
      </w:r>
      <w:r w:rsidR="002D4DB3">
        <w:rPr>
          <w:lang w:val="pt-BR"/>
        </w:rPr>
        <w:t xml:space="preserve"> então:</w:t>
      </w:r>
    </w:p>
    <w:p w:rsidR="002D4DB3" w:rsidRDefault="002D4DB3" w:rsidP="002D4DB3">
      <w:pPr>
        <w:jc w:val="center"/>
        <w:rPr>
          <w:lang w:val="pt-BR"/>
        </w:rPr>
      </w:pPr>
      <w:r w:rsidRPr="002D4DB3">
        <w:rPr>
          <w:position w:val="-72"/>
          <w:lang w:val="pt-BR"/>
        </w:rPr>
        <w:object w:dxaOrig="2120" w:dyaOrig="1160">
          <v:shape id="_x0000_i1098" type="#_x0000_t75" style="width:106pt;height:58pt" o:ole="">
            <v:imagedata r:id="rId153" o:title=""/>
          </v:shape>
          <o:OLEObject Type="Embed" ProgID="Equation.DSMT4" ShapeID="_x0000_i1098" DrawAspect="Content" ObjectID="_1429612951" r:id="rId154"/>
        </w:object>
      </w:r>
    </w:p>
    <w:p w:rsidR="002D4DB3" w:rsidRDefault="002D4DB3" w:rsidP="006904BC">
      <w:pPr>
        <w:jc w:val="both"/>
        <w:rPr>
          <w:lang w:val="pt-BR"/>
        </w:rPr>
      </w:pPr>
      <w:r>
        <w:rPr>
          <w:lang w:val="pt-BR"/>
        </w:rPr>
        <w:t>Da mesma forma:</w:t>
      </w:r>
    </w:p>
    <w:p w:rsidR="002D4DB3" w:rsidRDefault="002D4DB3" w:rsidP="002D4DB3">
      <w:pPr>
        <w:jc w:val="center"/>
        <w:rPr>
          <w:lang w:val="pt-BR"/>
        </w:rPr>
      </w:pPr>
      <w:r w:rsidRPr="002D4DB3">
        <w:rPr>
          <w:position w:val="-68"/>
          <w:lang w:val="pt-BR"/>
        </w:rPr>
        <w:object w:dxaOrig="2280" w:dyaOrig="1120">
          <v:shape id="_x0000_i1099" type="#_x0000_t75" style="width:114pt;height:56pt" o:ole="">
            <v:imagedata r:id="rId155" o:title=""/>
          </v:shape>
          <o:OLEObject Type="Embed" ProgID="Equation.DSMT4" ShapeID="_x0000_i1099" DrawAspect="Content" ObjectID="_1429612952" r:id="rId156"/>
        </w:object>
      </w:r>
    </w:p>
    <w:p w:rsidR="002D4DB3" w:rsidRDefault="002D4DB3" w:rsidP="006904BC">
      <w:pPr>
        <w:jc w:val="both"/>
        <w:rPr>
          <w:lang w:val="pt-BR"/>
        </w:rPr>
      </w:pPr>
      <w:r>
        <w:rPr>
          <w:lang w:val="pt-BR"/>
        </w:rPr>
        <w:t xml:space="preserve">Vamos denominar esse experimento de </w:t>
      </w:r>
      <w:r w:rsidRPr="002D4DB3">
        <w:rPr>
          <w:position w:val="-12"/>
          <w:lang w:val="pt-BR"/>
        </w:rPr>
        <w:object w:dxaOrig="720" w:dyaOrig="380">
          <v:shape id="_x0000_i1100" type="#_x0000_t75" style="width:36pt;height:19.2pt" o:ole="">
            <v:imagedata r:id="rId157" o:title=""/>
          </v:shape>
          <o:OLEObject Type="Embed" ProgID="Equation.DSMT4" ShapeID="_x0000_i1100" DrawAspect="Content" ObjectID="_1429612953" r:id="rId158"/>
        </w:object>
      </w:r>
      <w:r>
        <w:rPr>
          <w:lang w:val="pt-BR"/>
        </w:rPr>
        <w:t xml:space="preserve"> o processo de escolher primeiro o grupo </w:t>
      </w:r>
      <w:r w:rsidRPr="002D4DB3">
        <w:rPr>
          <w:position w:val="-4"/>
          <w:lang w:val="pt-BR"/>
        </w:rPr>
        <w:object w:dxaOrig="260" w:dyaOrig="279">
          <v:shape id="_x0000_i1101" type="#_x0000_t75" style="width:13.2pt;height:14pt" o:ole="">
            <v:imagedata r:id="rId159" o:title=""/>
          </v:shape>
          <o:OLEObject Type="Embed" ProgID="Equation.DSMT4" ShapeID="_x0000_i1101" DrawAspect="Content" ObjectID="_1429612954" r:id="rId160"/>
        </w:object>
      </w:r>
      <w:r>
        <w:rPr>
          <w:lang w:val="pt-BR"/>
        </w:rPr>
        <w:t xml:space="preserve"> e depois o </w:t>
      </w:r>
      <w:r w:rsidRPr="002D4DB3">
        <w:rPr>
          <w:position w:val="-12"/>
          <w:lang w:val="pt-BR"/>
        </w:rPr>
        <w:object w:dxaOrig="279" w:dyaOrig="380">
          <v:shape id="_x0000_i1102" type="#_x0000_t75" style="width:14pt;height:19.2pt" o:ole="">
            <v:imagedata r:id="rId161" o:title=""/>
          </v:shape>
          <o:OLEObject Type="Embed" ProgID="Equation.DSMT4" ShapeID="_x0000_i1102" DrawAspect="Content" ObjectID="_1429612955" r:id="rId162"/>
        </w:object>
      </w:r>
      <w:r>
        <w:rPr>
          <w:lang w:val="pt-BR"/>
        </w:rPr>
        <w:t xml:space="preserve">, para diferenciá-lo do experimento escolher o </w:t>
      </w:r>
      <w:r w:rsidRPr="002D4DB3">
        <w:rPr>
          <w:position w:val="-6"/>
          <w:lang w:val="pt-BR"/>
        </w:rPr>
        <w:object w:dxaOrig="220" w:dyaOrig="240">
          <v:shape id="_x0000_i1103" type="#_x0000_t75" style="width:11.2pt;height:12pt" o:ole="">
            <v:imagedata r:id="rId163" o:title=""/>
          </v:shape>
          <o:OLEObject Type="Embed" ProgID="Equation.DSMT4" ShapeID="_x0000_i1103" DrawAspect="Content" ObjectID="_1429612956" r:id="rId164"/>
        </w:object>
      </w:r>
      <w:r>
        <w:rPr>
          <w:lang w:val="pt-BR"/>
        </w:rPr>
        <w:t xml:space="preserve"> diretamente. A probabilidade será </w:t>
      </w:r>
      <w:r w:rsidRPr="002D4DB3">
        <w:rPr>
          <w:position w:val="-14"/>
          <w:lang w:val="pt-BR"/>
        </w:rPr>
        <w:object w:dxaOrig="3100" w:dyaOrig="420">
          <v:shape id="_x0000_i1104" type="#_x0000_t75" style="width:155.2pt;height:21.2pt" o:ole="">
            <v:imagedata r:id="rId165" o:title=""/>
          </v:shape>
          <o:OLEObject Type="Embed" ProgID="Equation.DSMT4" ShapeID="_x0000_i1104" DrawAspect="Content" ObjectID="_1429612957" r:id="rId166"/>
        </w:object>
      </w:r>
      <w:r>
        <w:rPr>
          <w:lang w:val="pt-BR"/>
        </w:rPr>
        <w:t xml:space="preserve">. Mas </w:t>
      </w:r>
      <w:r w:rsidRPr="002D4DB3">
        <w:rPr>
          <w:position w:val="-36"/>
          <w:lang w:val="pt-BR"/>
        </w:rPr>
        <w:object w:dxaOrig="1600" w:dyaOrig="820">
          <v:shape id="_x0000_i1105" type="#_x0000_t75" style="width:80pt;height:41.2pt" o:ole="">
            <v:imagedata r:id="rId167" o:title=""/>
          </v:shape>
          <o:OLEObject Type="Embed" ProgID="Equation.DSMT4" ShapeID="_x0000_i1105" DrawAspect="Content" ObjectID="_1429612958" r:id="rId168"/>
        </w:object>
      </w:r>
      <w:r>
        <w:rPr>
          <w:lang w:val="pt-BR"/>
        </w:rPr>
        <w:t xml:space="preserve"> e </w:t>
      </w:r>
      <w:r w:rsidRPr="002D4DB3">
        <w:rPr>
          <w:position w:val="-72"/>
          <w:lang w:val="pt-BR"/>
        </w:rPr>
        <w:object w:dxaOrig="2020" w:dyaOrig="1160">
          <v:shape id="_x0000_i1106" type="#_x0000_t75" style="width:101.2pt;height:58pt" o:ole="">
            <v:imagedata r:id="rId169" o:title=""/>
          </v:shape>
          <o:OLEObject Type="Embed" ProgID="Equation.DSMT4" ShapeID="_x0000_i1106" DrawAspect="Content" ObjectID="_1429612959" r:id="rId170"/>
        </w:object>
      </w:r>
      <w:r>
        <w:rPr>
          <w:lang w:val="pt-BR"/>
        </w:rPr>
        <w:t xml:space="preserve"> logo </w:t>
      </w:r>
      <w:r w:rsidR="006A5A89" w:rsidRPr="006A5A89">
        <w:rPr>
          <w:position w:val="-72"/>
          <w:lang w:val="pt-BR"/>
        </w:rPr>
        <w:object w:dxaOrig="3600" w:dyaOrig="1240">
          <v:shape id="_x0000_i1107" type="#_x0000_t75" style="width:180pt;height:62pt" o:ole="">
            <v:imagedata r:id="rId171" o:title=""/>
          </v:shape>
          <o:OLEObject Type="Embed" ProgID="Equation.DSMT4" ShapeID="_x0000_i1107" DrawAspect="Content" ObjectID="_1429612960" r:id="rId172"/>
        </w:object>
      </w:r>
      <w:r w:rsidR="006A5A89">
        <w:rPr>
          <w:lang w:val="pt-BR"/>
        </w:rPr>
        <w:t xml:space="preserve"> como deveria ser, claro.</w:t>
      </w:r>
    </w:p>
    <w:p w:rsidR="006A5A89" w:rsidRDefault="006A5A89" w:rsidP="006904BC">
      <w:pPr>
        <w:jc w:val="both"/>
        <w:rPr>
          <w:lang w:val="pt-BR"/>
        </w:rPr>
      </w:pPr>
      <w:r>
        <w:rPr>
          <w:lang w:val="pt-BR"/>
        </w:rPr>
        <w:t>Quanta incerteza será removida por descobrir qual dos dois grupos foi escolhido?</w:t>
      </w:r>
    </w:p>
    <w:p w:rsidR="006A5A89" w:rsidRDefault="006A5A89" w:rsidP="007D320A">
      <w:pPr>
        <w:jc w:val="center"/>
        <w:rPr>
          <w:lang w:val="pt-BR"/>
        </w:rPr>
      </w:pPr>
      <w:r w:rsidRPr="006A5A89">
        <w:rPr>
          <w:position w:val="-14"/>
          <w:lang w:val="pt-BR"/>
        </w:rPr>
        <w:object w:dxaOrig="6420" w:dyaOrig="420">
          <v:shape id="_x0000_i1108" type="#_x0000_t75" style="width:321.6pt;height:21.2pt" o:ole="">
            <v:imagedata r:id="rId173" o:title=""/>
          </v:shape>
          <o:OLEObject Type="Embed" ProgID="Equation.DSMT4" ShapeID="_x0000_i1108" DrawAspect="Content" ObjectID="_1429612961" r:id="rId174"/>
        </w:object>
      </w:r>
    </w:p>
    <w:p w:rsidR="003308A6" w:rsidRDefault="003308A6" w:rsidP="006904BC">
      <w:pPr>
        <w:jc w:val="both"/>
        <w:rPr>
          <w:lang w:val="pt-BR"/>
        </w:rPr>
      </w:pPr>
    </w:p>
    <w:p w:rsidR="007D320A" w:rsidRDefault="007D320A" w:rsidP="006904BC">
      <w:pPr>
        <w:jc w:val="both"/>
        <w:rPr>
          <w:lang w:val="pt-BR"/>
        </w:rPr>
      </w:pPr>
      <w:r>
        <w:rPr>
          <w:lang w:val="pt-BR"/>
        </w:rPr>
        <w:t xml:space="preserve">Dado que o grupo </w:t>
      </w:r>
      <w:r w:rsidRPr="007D320A">
        <w:rPr>
          <w:position w:val="-4"/>
          <w:lang w:val="pt-BR"/>
        </w:rPr>
        <w:object w:dxaOrig="260" w:dyaOrig="279">
          <v:shape id="_x0000_i1109" type="#_x0000_t75" style="width:13.2pt;height:14pt" o:ole="">
            <v:imagedata r:id="rId175" o:title=""/>
          </v:shape>
          <o:OLEObject Type="Embed" ProgID="Equation.DSMT4" ShapeID="_x0000_i1109" DrawAspect="Content" ObjectID="_1429612962" r:id="rId176"/>
        </w:object>
      </w:r>
      <w:r>
        <w:rPr>
          <w:lang w:val="pt-BR"/>
        </w:rPr>
        <w:t xml:space="preserve"> foi escolhido qual a incerteza remanescente?</w:t>
      </w:r>
    </w:p>
    <w:p w:rsidR="007D320A" w:rsidRDefault="007D320A" w:rsidP="00D90191">
      <w:pPr>
        <w:jc w:val="center"/>
        <w:rPr>
          <w:lang w:val="pt-BR"/>
        </w:rPr>
      </w:pPr>
      <w:r w:rsidRPr="007D320A">
        <w:rPr>
          <w:position w:val="-70"/>
          <w:lang w:val="pt-BR"/>
        </w:rPr>
        <w:object w:dxaOrig="3019" w:dyaOrig="1540">
          <v:shape id="_x0000_i1110" type="#_x0000_t75" style="width:150.8pt;height:77.2pt" o:ole="">
            <v:imagedata r:id="rId177" o:title=""/>
          </v:shape>
          <o:OLEObject Type="Embed" ProgID="Equation.DSMT4" ShapeID="_x0000_i1110" DrawAspect="Content" ObjectID="_1429612963" r:id="rId178"/>
        </w:object>
      </w:r>
    </w:p>
    <w:p w:rsidR="007D320A" w:rsidRDefault="007D320A" w:rsidP="006904BC">
      <w:pPr>
        <w:jc w:val="both"/>
        <w:rPr>
          <w:lang w:val="pt-BR"/>
        </w:rPr>
      </w:pPr>
      <w:r>
        <w:rPr>
          <w:lang w:val="pt-BR"/>
        </w:rPr>
        <w:t xml:space="preserve">A mesma coisa para o grupo </w:t>
      </w:r>
      <w:r w:rsidRPr="007D320A">
        <w:rPr>
          <w:position w:val="-4"/>
          <w:lang w:val="pt-BR"/>
        </w:rPr>
        <w:object w:dxaOrig="260" w:dyaOrig="279">
          <v:shape id="_x0000_i1111" type="#_x0000_t75" style="width:13.2pt;height:14pt" o:ole="">
            <v:imagedata r:id="rId179" o:title=""/>
          </v:shape>
          <o:OLEObject Type="Embed" ProgID="Equation.DSMT4" ShapeID="_x0000_i1111" DrawAspect="Content" ObjectID="_1429612964" r:id="rId180"/>
        </w:object>
      </w:r>
      <w:r>
        <w:rPr>
          <w:lang w:val="pt-BR"/>
        </w:rPr>
        <w:t>:</w:t>
      </w:r>
    </w:p>
    <w:p w:rsidR="007D320A" w:rsidRDefault="007D320A" w:rsidP="00D90191">
      <w:pPr>
        <w:jc w:val="center"/>
        <w:rPr>
          <w:lang w:val="pt-BR"/>
        </w:rPr>
      </w:pPr>
      <w:r w:rsidRPr="007D320A">
        <w:rPr>
          <w:position w:val="-70"/>
          <w:lang w:val="pt-BR"/>
        </w:rPr>
        <w:object w:dxaOrig="3720" w:dyaOrig="1540">
          <v:shape id="_x0000_i1112" type="#_x0000_t75" style="width:186pt;height:77.2pt" o:ole="">
            <v:imagedata r:id="rId181" o:title=""/>
          </v:shape>
          <o:OLEObject Type="Embed" ProgID="Equation.DSMT4" ShapeID="_x0000_i1112" DrawAspect="Content" ObjectID="_1429612965" r:id="rId182"/>
        </w:object>
      </w:r>
    </w:p>
    <w:p w:rsidR="007D320A" w:rsidRDefault="007D320A" w:rsidP="006904BC">
      <w:pPr>
        <w:jc w:val="both"/>
        <w:rPr>
          <w:lang w:val="pt-BR"/>
        </w:rPr>
      </w:pPr>
    </w:p>
    <w:p w:rsidR="007D320A" w:rsidRDefault="007D320A" w:rsidP="006904BC">
      <w:pPr>
        <w:jc w:val="both"/>
        <w:rPr>
          <w:lang w:val="pt-BR"/>
        </w:rPr>
      </w:pPr>
      <w:r>
        <w:rPr>
          <w:lang w:val="pt-BR"/>
        </w:rPr>
        <w:t>Assim a incerteza média removida no processo de escolha entre um grupo e outra será:</w:t>
      </w:r>
    </w:p>
    <w:p w:rsidR="007D320A" w:rsidRDefault="007D320A" w:rsidP="006904BC">
      <w:pPr>
        <w:jc w:val="both"/>
        <w:rPr>
          <w:lang w:val="pt-BR"/>
        </w:rPr>
      </w:pPr>
      <w:r w:rsidRPr="007D320A">
        <w:rPr>
          <w:position w:val="-70"/>
          <w:lang w:val="pt-BR"/>
        </w:rPr>
        <w:object w:dxaOrig="8900" w:dyaOrig="1540">
          <v:shape id="_x0000_i1113" type="#_x0000_t75" style="width:445.2pt;height:77.2pt" o:ole="">
            <v:imagedata r:id="rId183" o:title=""/>
          </v:shape>
          <o:OLEObject Type="Embed" ProgID="Equation.DSMT4" ShapeID="_x0000_i1113" DrawAspect="Content" ObjectID="_1429612966" r:id="rId184"/>
        </w:object>
      </w:r>
    </w:p>
    <w:p w:rsidR="002C1EFA" w:rsidRDefault="002C1EFA" w:rsidP="006904BC">
      <w:pPr>
        <w:jc w:val="both"/>
        <w:rPr>
          <w:lang w:val="pt-BR"/>
        </w:rPr>
      </w:pPr>
      <w:r>
        <w:rPr>
          <w:lang w:val="pt-BR"/>
        </w:rPr>
        <w:t xml:space="preserve">A incerteza na escolha de um dado </w:t>
      </w:r>
      <w:r w:rsidRPr="002C1EFA">
        <w:rPr>
          <w:position w:val="-6"/>
          <w:lang w:val="pt-BR"/>
        </w:rPr>
        <w:object w:dxaOrig="220" w:dyaOrig="240">
          <v:shape id="_x0000_i1114" type="#_x0000_t75" style="width:11.2pt;height:12pt" o:ole="">
            <v:imagedata r:id="rId185" o:title=""/>
          </v:shape>
          <o:OLEObject Type="Embed" ProgID="Equation.DSMT4" ShapeID="_x0000_i1114" DrawAspect="Content" ObjectID="_1429612967" r:id="rId186"/>
        </w:object>
      </w:r>
      <w:r>
        <w:rPr>
          <w:lang w:val="pt-BR"/>
        </w:rPr>
        <w:t xml:space="preserve"> será a incerteza na escolha entre os dois grupos adicionada da incerteza média restante na escolha de </w:t>
      </w:r>
      <w:r w:rsidRPr="002C1EFA">
        <w:rPr>
          <w:position w:val="-12"/>
          <w:lang w:val="pt-BR"/>
        </w:rPr>
        <w:object w:dxaOrig="279" w:dyaOrig="380">
          <v:shape id="_x0000_i1115" type="#_x0000_t75" style="width:14pt;height:19.2pt" o:ole="">
            <v:imagedata r:id="rId187" o:title=""/>
          </v:shape>
          <o:OLEObject Type="Embed" ProgID="Equation.DSMT4" ShapeID="_x0000_i1115" DrawAspect="Content" ObjectID="_1429612968" r:id="rId188"/>
        </w:object>
      </w:r>
      <w:r>
        <w:rPr>
          <w:lang w:val="pt-BR"/>
        </w:rPr>
        <w:t xml:space="preserve"> dentro de cada grupo, ou seja:</w:t>
      </w:r>
    </w:p>
    <w:p w:rsidR="002C1EFA" w:rsidRDefault="00D90191" w:rsidP="00D90191">
      <w:pPr>
        <w:jc w:val="center"/>
        <w:rPr>
          <w:lang w:val="pt-BR"/>
        </w:rPr>
      </w:pPr>
      <w:r w:rsidRPr="00D90191">
        <w:rPr>
          <w:position w:val="-150"/>
          <w:lang w:val="pt-BR"/>
        </w:rPr>
        <w:object w:dxaOrig="8520" w:dyaOrig="3140">
          <v:shape id="_x0000_i1116" type="#_x0000_t75" style="width:426pt;height:157.2pt" o:ole="">
            <v:imagedata r:id="rId189" o:title=""/>
          </v:shape>
          <o:OLEObject Type="Embed" ProgID="Equation.DSMT4" ShapeID="_x0000_i1116" DrawAspect="Content" ObjectID="_1429612969" r:id="rId190"/>
        </w:object>
      </w:r>
    </w:p>
    <w:p w:rsidR="00D90191" w:rsidRDefault="00D90191" w:rsidP="00D90191">
      <w:pPr>
        <w:jc w:val="center"/>
        <w:rPr>
          <w:lang w:val="pt-BR"/>
        </w:rPr>
      </w:pPr>
    </w:p>
    <w:p w:rsidR="00D90191" w:rsidRDefault="00D90191" w:rsidP="00D90191">
      <w:pPr>
        <w:jc w:val="both"/>
        <w:rPr>
          <w:lang w:val="pt-BR"/>
        </w:rPr>
      </w:pPr>
      <w:r>
        <w:rPr>
          <w:b/>
          <w:lang w:val="pt-BR"/>
        </w:rPr>
        <w:t>Axioma 4</w:t>
      </w:r>
      <w:r w:rsidRPr="00CA26E9">
        <w:rPr>
          <w:b/>
          <w:lang w:val="pt-BR"/>
        </w:rPr>
        <w:t>:</w:t>
      </w:r>
      <w:r>
        <w:rPr>
          <w:lang w:val="pt-BR"/>
        </w:rPr>
        <w:t xml:space="preserve"> Simplesmente impõe que </w:t>
      </w:r>
      <w:r w:rsidRPr="00D90191">
        <w:rPr>
          <w:position w:val="-14"/>
          <w:lang w:val="pt-BR"/>
        </w:rPr>
        <w:object w:dxaOrig="1380" w:dyaOrig="420">
          <v:shape id="_x0000_i1117" type="#_x0000_t75" style="width:69.2pt;height:21.2pt" o:ole="">
            <v:imagedata r:id="rId191" o:title=""/>
          </v:shape>
          <o:OLEObject Type="Embed" ProgID="Equation.DSMT4" ShapeID="_x0000_i1117" DrawAspect="Content" ObjectID="_1429612970" r:id="rId192"/>
        </w:object>
      </w:r>
      <w:r>
        <w:rPr>
          <w:lang w:val="pt-BR"/>
        </w:rPr>
        <w:t xml:space="preserve"> seja contínua em </w:t>
      </w:r>
      <w:r w:rsidRPr="00D90191">
        <w:rPr>
          <w:position w:val="-10"/>
          <w:lang w:val="pt-BR"/>
        </w:rPr>
        <w:object w:dxaOrig="260" w:dyaOrig="279">
          <v:shape id="_x0000_i1118" type="#_x0000_t75" style="width:13.2pt;height:14pt" o:ole="">
            <v:imagedata r:id="rId193" o:title=""/>
          </v:shape>
          <o:OLEObject Type="Embed" ProgID="Equation.DSMT4" ShapeID="_x0000_i1118" DrawAspect="Content" ObjectID="_1429612971" r:id="rId194"/>
        </w:object>
      </w:r>
      <w:r>
        <w:rPr>
          <w:lang w:val="pt-BR"/>
        </w:rPr>
        <w:t>.</w:t>
      </w:r>
    </w:p>
    <w:p w:rsidR="00D90191" w:rsidRDefault="00D90191" w:rsidP="00D90191">
      <w:pPr>
        <w:jc w:val="both"/>
        <w:rPr>
          <w:lang w:val="pt-BR"/>
        </w:rPr>
      </w:pPr>
    </w:p>
    <w:p w:rsidR="00D90191" w:rsidRDefault="00D90191" w:rsidP="00D90191">
      <w:pPr>
        <w:jc w:val="both"/>
        <w:rPr>
          <w:lang w:val="pt-BR"/>
        </w:rPr>
      </w:pPr>
      <w:r>
        <w:rPr>
          <w:lang w:val="pt-BR"/>
        </w:rPr>
        <w:t>Os 4 axiomas da medida da incerteza então são:</w:t>
      </w:r>
    </w:p>
    <w:p w:rsidR="00D90191" w:rsidRDefault="00D90191" w:rsidP="00D90191">
      <w:pPr>
        <w:pStyle w:val="ListParagraph"/>
        <w:numPr>
          <w:ilvl w:val="0"/>
          <w:numId w:val="1"/>
        </w:numPr>
        <w:jc w:val="both"/>
        <w:rPr>
          <w:lang w:val="pt-BR"/>
        </w:rPr>
      </w:pPr>
      <w:r w:rsidRPr="001E0D8E">
        <w:rPr>
          <w:position w:val="-32"/>
          <w:lang w:val="pt-BR"/>
        </w:rPr>
        <w:object w:dxaOrig="2680" w:dyaOrig="780">
          <v:shape id="_x0000_i1119" type="#_x0000_t75" style="width:134pt;height:39.2pt" o:ole="">
            <v:imagedata r:id="rId67" o:title=""/>
          </v:shape>
          <o:OLEObject Type="Embed" ProgID="Equation.DSMT4" ShapeID="_x0000_i1119" DrawAspect="Content" ObjectID="_1429612972" r:id="rId195"/>
        </w:object>
      </w:r>
      <w:r w:rsidRPr="00D90191">
        <w:rPr>
          <w:lang w:val="pt-BR"/>
        </w:rPr>
        <w:t xml:space="preserve"> </w:t>
      </w:r>
      <w:r>
        <w:rPr>
          <w:lang w:val="pt-BR"/>
        </w:rPr>
        <w:t>é monotônica crescente em</w:t>
      </w:r>
      <w:r w:rsidRPr="00CA26E9">
        <w:rPr>
          <w:position w:val="-6"/>
          <w:lang w:val="pt-BR"/>
        </w:rPr>
        <w:object w:dxaOrig="220" w:dyaOrig="240">
          <v:shape id="_x0000_i1120" type="#_x0000_t75" style="width:11.2pt;height:12pt" o:ole="">
            <v:imagedata r:id="rId69" o:title=""/>
          </v:shape>
          <o:OLEObject Type="Embed" ProgID="Equation.DSMT4" ShapeID="_x0000_i1120" DrawAspect="Content" ObjectID="_1429612973" r:id="rId196"/>
        </w:object>
      </w:r>
      <w:r>
        <w:rPr>
          <w:lang w:val="pt-BR"/>
        </w:rPr>
        <w:t>.</w:t>
      </w:r>
    </w:p>
    <w:p w:rsidR="00D90191" w:rsidRPr="00D90191" w:rsidRDefault="00D90191" w:rsidP="00D90191">
      <w:pPr>
        <w:jc w:val="both"/>
        <w:rPr>
          <w:lang w:val="pt-BR"/>
        </w:rPr>
      </w:pPr>
    </w:p>
    <w:p w:rsidR="00D90191" w:rsidRDefault="00D90191" w:rsidP="00D90191">
      <w:pPr>
        <w:pStyle w:val="ListParagraph"/>
        <w:numPr>
          <w:ilvl w:val="0"/>
          <w:numId w:val="1"/>
        </w:numPr>
        <w:jc w:val="both"/>
        <w:rPr>
          <w:lang w:val="pt-BR"/>
        </w:rPr>
      </w:pPr>
      <w:r w:rsidRPr="003308A6">
        <w:rPr>
          <w:position w:val="-14"/>
          <w:lang w:val="pt-BR"/>
        </w:rPr>
        <w:object w:dxaOrig="2880" w:dyaOrig="420">
          <v:shape id="_x0000_i1121" type="#_x0000_t75" style="width:2in;height:21.2pt" o:ole="">
            <v:imagedata r:id="rId111" o:title=""/>
          </v:shape>
          <o:OLEObject Type="Embed" ProgID="Equation.DSMT4" ShapeID="_x0000_i1121" DrawAspect="Content" ObjectID="_1429612974" r:id="rId197"/>
        </w:object>
      </w:r>
      <w:r>
        <w:rPr>
          <w:lang w:val="pt-BR"/>
        </w:rPr>
        <w:t>.</w:t>
      </w:r>
    </w:p>
    <w:p w:rsidR="00D90191" w:rsidRPr="00D90191" w:rsidRDefault="00D90191" w:rsidP="00D90191">
      <w:pPr>
        <w:pStyle w:val="ListParagraph"/>
        <w:rPr>
          <w:lang w:val="pt-BR"/>
        </w:rPr>
      </w:pPr>
    </w:p>
    <w:p w:rsidR="00D90191" w:rsidRPr="00D90191" w:rsidRDefault="00D90191" w:rsidP="00D90191">
      <w:pPr>
        <w:jc w:val="both"/>
        <w:rPr>
          <w:lang w:val="pt-BR"/>
        </w:rPr>
      </w:pPr>
    </w:p>
    <w:p w:rsidR="00D90191" w:rsidRDefault="00D90191" w:rsidP="00D90191">
      <w:pPr>
        <w:pStyle w:val="ListParagraph"/>
        <w:numPr>
          <w:ilvl w:val="0"/>
          <w:numId w:val="1"/>
        </w:numPr>
        <w:jc w:val="both"/>
        <w:rPr>
          <w:lang w:val="pt-BR"/>
        </w:rPr>
      </w:pPr>
      <w:r w:rsidRPr="00D90191">
        <w:rPr>
          <w:position w:val="-150"/>
          <w:lang w:val="pt-BR"/>
        </w:rPr>
        <w:object w:dxaOrig="8520" w:dyaOrig="3140">
          <v:shape id="_x0000_i1122" type="#_x0000_t75" style="width:426pt;height:157.2pt" o:ole="">
            <v:imagedata r:id="rId189" o:title=""/>
          </v:shape>
          <o:OLEObject Type="Embed" ProgID="Equation.DSMT4" ShapeID="_x0000_i1122" DrawAspect="Content" ObjectID="_1429612975" r:id="rId198"/>
        </w:object>
      </w:r>
    </w:p>
    <w:p w:rsidR="00D90191" w:rsidRPr="00D90191" w:rsidRDefault="00D90191" w:rsidP="00D90191">
      <w:pPr>
        <w:jc w:val="both"/>
        <w:rPr>
          <w:lang w:val="pt-BR"/>
        </w:rPr>
      </w:pPr>
    </w:p>
    <w:p w:rsidR="00D90191" w:rsidRDefault="00D90191" w:rsidP="00D90191">
      <w:pPr>
        <w:pStyle w:val="ListParagraph"/>
        <w:numPr>
          <w:ilvl w:val="0"/>
          <w:numId w:val="1"/>
        </w:numPr>
        <w:jc w:val="both"/>
        <w:rPr>
          <w:lang w:val="pt-BR"/>
        </w:rPr>
      </w:pPr>
      <w:r w:rsidRPr="00D90191">
        <w:rPr>
          <w:position w:val="-14"/>
          <w:lang w:val="pt-BR"/>
        </w:rPr>
        <w:object w:dxaOrig="1380" w:dyaOrig="420">
          <v:shape id="_x0000_i1123" type="#_x0000_t75" style="width:69.2pt;height:21.2pt" o:ole="">
            <v:imagedata r:id="rId191" o:title=""/>
          </v:shape>
          <o:OLEObject Type="Embed" ProgID="Equation.DSMT4" ShapeID="_x0000_i1123" DrawAspect="Content" ObjectID="_1429612976" r:id="rId199"/>
        </w:object>
      </w:r>
      <w:r>
        <w:rPr>
          <w:lang w:val="pt-BR"/>
        </w:rPr>
        <w:t xml:space="preserve"> é contínua em </w:t>
      </w:r>
      <w:r w:rsidRPr="00D90191">
        <w:rPr>
          <w:position w:val="-10"/>
          <w:lang w:val="pt-BR"/>
        </w:rPr>
        <w:object w:dxaOrig="260" w:dyaOrig="279">
          <v:shape id="_x0000_i1124" type="#_x0000_t75" style="width:13.2pt;height:14pt" o:ole="">
            <v:imagedata r:id="rId200" o:title=""/>
          </v:shape>
          <o:OLEObject Type="Embed" ProgID="Equation.DSMT4" ShapeID="_x0000_i1124" DrawAspect="Content" ObjectID="_1429612977" r:id="rId201"/>
        </w:object>
      </w:r>
      <w:r>
        <w:rPr>
          <w:lang w:val="pt-BR"/>
        </w:rPr>
        <w:t>.</w:t>
      </w:r>
    </w:p>
    <w:p w:rsidR="00D90191" w:rsidRPr="00D90191" w:rsidRDefault="00D90191" w:rsidP="00D90191">
      <w:pPr>
        <w:pStyle w:val="ListParagraph"/>
        <w:rPr>
          <w:lang w:val="pt-BR"/>
        </w:rPr>
      </w:pPr>
    </w:p>
    <w:p w:rsidR="00D90191" w:rsidRDefault="00D90191" w:rsidP="00D90191">
      <w:pPr>
        <w:jc w:val="both"/>
        <w:rPr>
          <w:lang w:val="pt-BR"/>
        </w:rPr>
      </w:pPr>
      <w:r>
        <w:rPr>
          <w:lang w:val="pt-BR"/>
        </w:rPr>
        <w:t>Com esses 4 axiomas podemos provar o seguinte teorema:</w:t>
      </w:r>
    </w:p>
    <w:p w:rsidR="00D90191" w:rsidRDefault="00D90191" w:rsidP="00D90191">
      <w:pPr>
        <w:jc w:val="both"/>
        <w:rPr>
          <w:lang w:val="pt-BR"/>
        </w:rPr>
      </w:pPr>
      <w:r>
        <w:rPr>
          <w:lang w:val="pt-BR"/>
        </w:rPr>
        <w:t xml:space="preserve">A única função que satisfaz aos 4 axiomas é: </w:t>
      </w:r>
      <w:r w:rsidRPr="00D90191">
        <w:rPr>
          <w:position w:val="-32"/>
          <w:lang w:val="pt-BR"/>
        </w:rPr>
        <w:object w:dxaOrig="3800" w:dyaOrig="780">
          <v:shape id="_x0000_i1125" type="#_x0000_t75" style="width:190pt;height:39.2pt" o:ole="">
            <v:imagedata r:id="rId202" o:title=""/>
          </v:shape>
          <o:OLEObject Type="Embed" ProgID="Equation.DSMT4" ShapeID="_x0000_i1125" DrawAspect="Content" ObjectID="_1429612978" r:id="rId203"/>
        </w:object>
      </w:r>
      <w:r>
        <w:rPr>
          <w:lang w:val="pt-BR"/>
        </w:rPr>
        <w:t xml:space="preserve">. A base do logarítmo não interessa porque pode ser incorporada na constante arbitrária </w:t>
      </w:r>
      <w:r w:rsidRPr="00D90191">
        <w:rPr>
          <w:position w:val="-6"/>
          <w:lang w:val="pt-BR"/>
        </w:rPr>
        <w:object w:dxaOrig="200" w:dyaOrig="240">
          <v:shape id="_x0000_i1126" type="#_x0000_t75" style="width:10pt;height:12pt" o:ole="">
            <v:imagedata r:id="rId204" o:title=""/>
          </v:shape>
          <o:OLEObject Type="Embed" ProgID="Equation.DSMT4" ShapeID="_x0000_i1126" DrawAspect="Content" ObjectID="_1429612979" r:id="rId205"/>
        </w:object>
      </w:r>
      <w:r>
        <w:rPr>
          <w:lang w:val="pt-BR"/>
        </w:rPr>
        <w:t xml:space="preserve">. </w:t>
      </w:r>
    </w:p>
    <w:p w:rsidR="00D90191" w:rsidRDefault="00D90191" w:rsidP="00D90191">
      <w:pPr>
        <w:jc w:val="both"/>
        <w:rPr>
          <w:lang w:val="pt-BR"/>
        </w:rPr>
      </w:pPr>
    </w:p>
    <w:p w:rsidR="005B2D81" w:rsidRDefault="005B2D81" w:rsidP="00D90191">
      <w:pPr>
        <w:jc w:val="both"/>
        <w:rPr>
          <w:lang w:val="pt-BR"/>
        </w:rPr>
      </w:pPr>
      <w:r>
        <w:rPr>
          <w:lang w:val="pt-BR"/>
        </w:rPr>
        <w:t>Provar que a função dada satisfaz aos axiomas é fácil.</w:t>
      </w:r>
    </w:p>
    <w:p w:rsidR="005B2D81" w:rsidRDefault="005B2D81" w:rsidP="005B2D81">
      <w:pPr>
        <w:pStyle w:val="ListParagraph"/>
        <w:numPr>
          <w:ilvl w:val="0"/>
          <w:numId w:val="2"/>
        </w:numPr>
        <w:jc w:val="both"/>
        <w:rPr>
          <w:lang w:val="pt-BR"/>
        </w:rPr>
      </w:pPr>
      <w:r w:rsidRPr="005B2D81">
        <w:rPr>
          <w:position w:val="-28"/>
          <w:lang w:val="pt-BR"/>
        </w:rPr>
        <w:object w:dxaOrig="4099" w:dyaOrig="660">
          <v:shape id="_x0000_i1127" type="#_x0000_t75" style="width:204.8pt;height:33.2pt" o:ole="">
            <v:imagedata r:id="rId206" o:title=""/>
          </v:shape>
          <o:OLEObject Type="Embed" ProgID="Equation.DSMT4" ShapeID="_x0000_i1127" DrawAspect="Content" ObjectID="_1429612980" r:id="rId207"/>
        </w:object>
      </w:r>
      <w:r>
        <w:rPr>
          <w:lang w:val="pt-BR"/>
        </w:rPr>
        <w:t xml:space="preserve"> e </w:t>
      </w:r>
      <w:r w:rsidRPr="005B2D81">
        <w:rPr>
          <w:position w:val="-10"/>
          <w:lang w:val="pt-BR"/>
        </w:rPr>
        <w:object w:dxaOrig="540" w:dyaOrig="320">
          <v:shape id="_x0000_i1128" type="#_x0000_t75" style="width:27.2pt;height:16pt" o:ole="">
            <v:imagedata r:id="rId208" o:title=""/>
          </v:shape>
          <o:OLEObject Type="Embed" ProgID="Equation.DSMT4" ShapeID="_x0000_i1128" DrawAspect="Content" ObjectID="_1429612981" r:id="rId209"/>
        </w:object>
      </w:r>
      <w:r>
        <w:rPr>
          <w:lang w:val="pt-BR"/>
        </w:rPr>
        <w:t>é uma função monotônica crescente desde que a base seja um número mairo do que 1.</w:t>
      </w:r>
    </w:p>
    <w:p w:rsidR="005B2D81" w:rsidRDefault="005B2D81" w:rsidP="005B2D81">
      <w:pPr>
        <w:pStyle w:val="ListParagraph"/>
        <w:numPr>
          <w:ilvl w:val="0"/>
          <w:numId w:val="2"/>
        </w:numPr>
        <w:jc w:val="both"/>
        <w:rPr>
          <w:lang w:val="pt-BR"/>
        </w:rPr>
      </w:pPr>
      <w:r w:rsidRPr="005B2D81">
        <w:rPr>
          <w:position w:val="-14"/>
          <w:lang w:val="pt-BR"/>
        </w:rPr>
        <w:object w:dxaOrig="1420" w:dyaOrig="400">
          <v:shape id="_x0000_i1129" type="#_x0000_t75" style="width:71.2pt;height:20pt" o:ole="">
            <v:imagedata r:id="rId210" o:title=""/>
          </v:shape>
          <o:OLEObject Type="Embed" ProgID="Equation.DSMT4" ShapeID="_x0000_i1129" DrawAspect="Content" ObjectID="_1429612982" r:id="rId211"/>
        </w:object>
      </w:r>
      <w:r>
        <w:rPr>
          <w:lang w:val="pt-BR"/>
        </w:rPr>
        <w:t xml:space="preserve"> e </w:t>
      </w:r>
      <w:r w:rsidRPr="005B2D81">
        <w:rPr>
          <w:position w:val="-14"/>
          <w:lang w:val="pt-BR"/>
        </w:rPr>
        <w:object w:dxaOrig="1520" w:dyaOrig="400">
          <v:shape id="_x0000_i1130" type="#_x0000_t75" style="width:76pt;height:20pt" o:ole="">
            <v:imagedata r:id="rId212" o:title=""/>
          </v:shape>
          <o:OLEObject Type="Embed" ProgID="Equation.DSMT4" ShapeID="_x0000_i1130" DrawAspect="Content" ObjectID="_1429612983" r:id="rId213"/>
        </w:object>
      </w:r>
      <w:r>
        <w:rPr>
          <w:lang w:val="pt-BR"/>
        </w:rPr>
        <w:t xml:space="preserve"> logo </w:t>
      </w:r>
      <w:r w:rsidR="008774BA" w:rsidRPr="005B2D81">
        <w:rPr>
          <w:position w:val="-14"/>
          <w:lang w:val="pt-BR"/>
        </w:rPr>
        <w:object w:dxaOrig="4440" w:dyaOrig="400">
          <v:shape id="_x0000_i1131" type="#_x0000_t75" style="width:222pt;height:20pt" o:ole="">
            <v:imagedata r:id="rId214" o:title=""/>
          </v:shape>
          <o:OLEObject Type="Embed" ProgID="Equation.DSMT4" ShapeID="_x0000_i1131" DrawAspect="Content" ObjectID="_1429612984" r:id="rId215"/>
        </w:object>
      </w:r>
      <w:r w:rsidR="008774BA">
        <w:rPr>
          <w:lang w:val="pt-BR"/>
        </w:rPr>
        <w:t xml:space="preserve"> logo </w:t>
      </w:r>
      <w:r w:rsidR="008774BA" w:rsidRPr="005B2D81">
        <w:rPr>
          <w:position w:val="-14"/>
          <w:lang w:val="pt-BR"/>
        </w:rPr>
        <w:object w:dxaOrig="2460" w:dyaOrig="400">
          <v:shape id="_x0000_i1132" type="#_x0000_t75" style="width:123.2pt;height:20pt" o:ole="">
            <v:imagedata r:id="rId216" o:title=""/>
          </v:shape>
          <o:OLEObject Type="Embed" ProgID="Equation.DSMT4" ShapeID="_x0000_i1132" DrawAspect="Content" ObjectID="_1429612985" r:id="rId217"/>
        </w:object>
      </w:r>
      <w:r w:rsidR="008774BA">
        <w:rPr>
          <w:lang w:val="pt-BR"/>
        </w:rPr>
        <w:t>.</w:t>
      </w:r>
    </w:p>
    <w:p w:rsidR="008774BA" w:rsidRDefault="008774BA" w:rsidP="005B2D81">
      <w:pPr>
        <w:pStyle w:val="ListParagraph"/>
        <w:numPr>
          <w:ilvl w:val="0"/>
          <w:numId w:val="2"/>
        </w:numPr>
        <w:jc w:val="both"/>
        <w:rPr>
          <w:lang w:val="pt-BR"/>
        </w:rPr>
      </w:pPr>
      <w:r w:rsidRPr="008774BA">
        <w:rPr>
          <w:position w:val="-228"/>
          <w:lang w:val="pt-BR"/>
        </w:rPr>
        <w:object w:dxaOrig="8940" w:dyaOrig="3980">
          <v:shape id="_x0000_i1133" type="#_x0000_t75" style="width:447.2pt;height:199.2pt" o:ole="">
            <v:imagedata r:id="rId218" o:title=""/>
          </v:shape>
          <o:OLEObject Type="Embed" ProgID="Equation.DSMT4" ShapeID="_x0000_i1133" DrawAspect="Content" ObjectID="_1429612986" r:id="rId219"/>
        </w:object>
      </w:r>
    </w:p>
    <w:p w:rsidR="008774BA" w:rsidRDefault="008774BA" w:rsidP="008774BA">
      <w:pPr>
        <w:jc w:val="both"/>
        <w:rPr>
          <w:lang w:val="pt-BR"/>
        </w:rPr>
      </w:pPr>
      <w:r w:rsidRPr="008774BA">
        <w:rPr>
          <w:position w:val="-120"/>
          <w:lang w:val="pt-BR"/>
        </w:rPr>
        <w:object w:dxaOrig="12159" w:dyaOrig="2540">
          <v:shape id="_x0000_i1134" type="#_x0000_t75" style="width:608pt;height:127.2pt" o:ole="">
            <v:imagedata r:id="rId220" o:title=""/>
          </v:shape>
          <o:OLEObject Type="Embed" ProgID="Equation.DSMT4" ShapeID="_x0000_i1134" DrawAspect="Content" ObjectID="_1429612987" r:id="rId221"/>
        </w:object>
      </w:r>
    </w:p>
    <w:p w:rsidR="008774BA" w:rsidRDefault="008774BA" w:rsidP="008774BA">
      <w:pPr>
        <w:jc w:val="both"/>
        <w:rPr>
          <w:lang w:val="pt-BR"/>
        </w:rPr>
      </w:pPr>
      <w:r w:rsidRPr="008774BA">
        <w:rPr>
          <w:position w:val="-76"/>
          <w:lang w:val="pt-BR"/>
        </w:rPr>
        <w:object w:dxaOrig="9340" w:dyaOrig="1660">
          <v:shape id="_x0000_i1135" type="#_x0000_t75" style="width:467.2pt;height:83.2pt" o:ole="">
            <v:imagedata r:id="rId222" o:title=""/>
          </v:shape>
          <o:OLEObject Type="Embed" ProgID="Equation.DSMT4" ShapeID="_x0000_i1135" DrawAspect="Content" ObjectID="_1429612988" r:id="rId223"/>
        </w:object>
      </w:r>
    </w:p>
    <w:p w:rsidR="008774BA" w:rsidRDefault="008774BA" w:rsidP="008774BA">
      <w:pPr>
        <w:jc w:val="both"/>
        <w:rPr>
          <w:lang w:val="pt-BR"/>
        </w:rPr>
      </w:pPr>
    </w:p>
    <w:p w:rsidR="008774BA" w:rsidRDefault="008774BA" w:rsidP="008774BA">
      <w:pPr>
        <w:jc w:val="both"/>
        <w:rPr>
          <w:lang w:val="pt-BR"/>
        </w:rPr>
      </w:pPr>
      <w:r w:rsidRPr="008774BA">
        <w:rPr>
          <w:position w:val="-76"/>
          <w:lang w:val="pt-BR"/>
        </w:rPr>
        <w:object w:dxaOrig="9340" w:dyaOrig="1660">
          <v:shape id="_x0000_i1136" type="#_x0000_t75" style="width:467.2pt;height:83.2pt" o:ole="">
            <v:imagedata r:id="rId224" o:title=""/>
          </v:shape>
          <o:OLEObject Type="Embed" ProgID="Equation.DSMT4" ShapeID="_x0000_i1136" DrawAspect="Content" ObjectID="_1429612989" r:id="rId225"/>
        </w:object>
      </w:r>
    </w:p>
    <w:p w:rsidR="008774BA" w:rsidRDefault="008774BA" w:rsidP="008774BA">
      <w:pPr>
        <w:jc w:val="both"/>
        <w:rPr>
          <w:lang w:val="pt-BR"/>
        </w:rPr>
      </w:pPr>
    </w:p>
    <w:p w:rsidR="008774BA" w:rsidRDefault="008774BA" w:rsidP="008774BA">
      <w:pPr>
        <w:jc w:val="both"/>
        <w:rPr>
          <w:lang w:val="pt-BR"/>
        </w:rPr>
      </w:pPr>
      <w:r w:rsidRPr="008774BA">
        <w:rPr>
          <w:position w:val="-32"/>
          <w:lang w:val="pt-BR"/>
        </w:rPr>
        <w:object w:dxaOrig="3720" w:dyaOrig="780">
          <v:shape id="_x0000_i1137" type="#_x0000_t75" style="width:186pt;height:39.2pt" o:ole="">
            <v:imagedata r:id="rId226" o:title=""/>
          </v:shape>
          <o:OLEObject Type="Embed" ProgID="Equation.DSMT4" ShapeID="_x0000_i1137" DrawAspect="Content" ObjectID="_1429612990" r:id="rId227"/>
        </w:object>
      </w:r>
      <w:r>
        <w:rPr>
          <w:lang w:val="pt-BR"/>
        </w:rPr>
        <w:t xml:space="preserve"> CQD</w:t>
      </w:r>
    </w:p>
    <w:p w:rsidR="008774BA" w:rsidRPr="008774BA" w:rsidRDefault="008774BA" w:rsidP="008774BA">
      <w:pPr>
        <w:jc w:val="both"/>
        <w:rPr>
          <w:lang w:val="pt-BR"/>
        </w:rPr>
      </w:pPr>
    </w:p>
    <w:p w:rsidR="008774BA" w:rsidRDefault="00DF1986" w:rsidP="005B2D81">
      <w:pPr>
        <w:pStyle w:val="ListParagraph"/>
        <w:numPr>
          <w:ilvl w:val="0"/>
          <w:numId w:val="2"/>
        </w:numPr>
        <w:jc w:val="both"/>
        <w:rPr>
          <w:lang w:val="pt-BR"/>
        </w:rPr>
      </w:pPr>
      <w:r w:rsidRPr="00DF1986">
        <w:rPr>
          <w:position w:val="-26"/>
          <w:lang w:val="pt-BR"/>
        </w:rPr>
        <w:object w:dxaOrig="8000" w:dyaOrig="660">
          <v:shape id="_x0000_i1138" type="#_x0000_t75" style="width:401.2pt;height:33.6pt" o:ole="">
            <v:imagedata r:id="rId228" o:title=""/>
          </v:shape>
          <o:OLEObject Type="Embed" ProgID="Equation.DSMT4" ShapeID="_x0000_i1138" DrawAspect="Content" ObjectID="_1429612991" r:id="rId229"/>
        </w:object>
      </w:r>
      <w:r>
        <w:rPr>
          <w:lang w:val="pt-BR"/>
        </w:rPr>
        <w:t xml:space="preserve"> que é uma função contínua no intervalo </w:t>
      </w:r>
      <w:r w:rsidRPr="00DF1986">
        <w:rPr>
          <w:position w:val="-10"/>
          <w:lang w:val="pt-BR"/>
        </w:rPr>
        <w:object w:dxaOrig="900" w:dyaOrig="320">
          <v:shape id="_x0000_i1139" type="#_x0000_t75" style="width:45.2pt;height:16pt" o:ole="">
            <v:imagedata r:id="rId230" o:title=""/>
          </v:shape>
          <o:OLEObject Type="Embed" ProgID="Equation.DSMT4" ShapeID="_x0000_i1139" DrawAspect="Content" ObjectID="_1429612992" r:id="rId231"/>
        </w:object>
      </w:r>
      <w:r>
        <w:rPr>
          <w:lang w:val="pt-BR"/>
        </w:rPr>
        <w:t>.</w:t>
      </w:r>
    </w:p>
    <w:p w:rsidR="00DF1986" w:rsidRDefault="00DF1986" w:rsidP="00DF1986">
      <w:pPr>
        <w:jc w:val="both"/>
        <w:rPr>
          <w:lang w:val="pt-BR"/>
        </w:rPr>
      </w:pPr>
    </w:p>
    <w:p w:rsidR="00DF1986" w:rsidRDefault="00DF1986" w:rsidP="00DF1986">
      <w:pPr>
        <w:jc w:val="both"/>
        <w:rPr>
          <w:lang w:val="pt-BR"/>
        </w:rPr>
      </w:pPr>
      <w:r>
        <w:rPr>
          <w:lang w:val="pt-BR"/>
        </w:rPr>
        <w:t>O teorema entretanto afirma mais. Afirma que essa é a única função que satisfaz aos 4 axiomas. Podemos provar o teorema completo da seguinte forma:</w:t>
      </w:r>
    </w:p>
    <w:p w:rsidR="00DF1986" w:rsidRDefault="00DF1986" w:rsidP="00DF1986">
      <w:pPr>
        <w:pStyle w:val="ListParagraph"/>
        <w:numPr>
          <w:ilvl w:val="0"/>
          <w:numId w:val="3"/>
        </w:numPr>
        <w:jc w:val="both"/>
        <w:rPr>
          <w:lang w:val="pt-BR"/>
        </w:rPr>
      </w:pPr>
      <w:r>
        <w:rPr>
          <w:lang w:val="pt-BR"/>
        </w:rPr>
        <w:t xml:space="preserve">Mostrar que </w:t>
      </w:r>
      <w:r w:rsidRPr="00DF1986">
        <w:rPr>
          <w:position w:val="-16"/>
          <w:lang w:val="pt-BR"/>
        </w:rPr>
        <w:object w:dxaOrig="1600" w:dyaOrig="440">
          <v:shape id="_x0000_i1140" type="#_x0000_t75" style="width:80pt;height:22pt" o:ole="">
            <v:imagedata r:id="rId232" o:title=""/>
          </v:shape>
          <o:OLEObject Type="Embed" ProgID="Equation.DSMT4" ShapeID="_x0000_i1140" DrawAspect="Content" ObjectID="_1429612993" r:id="rId233"/>
        </w:object>
      </w:r>
      <w:r>
        <w:rPr>
          <w:lang w:val="pt-BR"/>
        </w:rPr>
        <w:t xml:space="preserve"> por indução. </w:t>
      </w:r>
    </w:p>
    <w:p w:rsidR="00DF1986" w:rsidRDefault="00DF1986" w:rsidP="00DF1986">
      <w:pPr>
        <w:jc w:val="both"/>
        <w:rPr>
          <w:lang w:val="pt-BR"/>
        </w:rPr>
      </w:pPr>
      <w:r>
        <w:rPr>
          <w:lang w:val="pt-BR"/>
        </w:rPr>
        <w:t xml:space="preserve">Primeiro </w:t>
      </w:r>
      <w:r w:rsidRPr="00DF1986">
        <w:rPr>
          <w:position w:val="-14"/>
          <w:lang w:val="pt-BR"/>
        </w:rPr>
        <w:object w:dxaOrig="2360" w:dyaOrig="400">
          <v:shape id="_x0000_i1141" type="#_x0000_t75" style="width:118pt;height:20pt" o:ole="">
            <v:imagedata r:id="rId234" o:title=""/>
          </v:shape>
          <o:OLEObject Type="Embed" ProgID="Equation.DSMT4" ShapeID="_x0000_i1141" DrawAspect="Content" ObjectID="_1429612994" r:id="rId235"/>
        </w:object>
      </w:r>
      <w:r>
        <w:rPr>
          <w:lang w:val="pt-BR"/>
        </w:rPr>
        <w:t xml:space="preserve"> logo </w:t>
      </w:r>
      <w:r w:rsidRPr="00DF1986">
        <w:rPr>
          <w:position w:val="-16"/>
          <w:lang w:val="pt-BR"/>
        </w:rPr>
        <w:object w:dxaOrig="1560" w:dyaOrig="440">
          <v:shape id="_x0000_i1142" type="#_x0000_t75" style="width:78pt;height:22pt" o:ole="">
            <v:imagedata r:id="rId236" o:title=""/>
          </v:shape>
          <o:OLEObject Type="Embed" ProgID="Equation.DSMT4" ShapeID="_x0000_i1142" DrawAspect="Content" ObjectID="_1429612995" r:id="rId237"/>
        </w:object>
      </w:r>
      <w:r>
        <w:rPr>
          <w:lang w:val="pt-BR"/>
        </w:rPr>
        <w:t xml:space="preserve"> é verdadeiro. Supor que  </w:t>
      </w:r>
      <w:r w:rsidRPr="00DF1986">
        <w:rPr>
          <w:position w:val="-16"/>
          <w:lang w:val="pt-BR"/>
        </w:rPr>
        <w:object w:dxaOrig="2200" w:dyaOrig="440">
          <v:shape id="_x0000_i1143" type="#_x0000_t75" style="width:110pt;height:22pt" o:ole="">
            <v:imagedata r:id="rId238" o:title=""/>
          </v:shape>
          <o:OLEObject Type="Embed" ProgID="Equation.DSMT4" ShapeID="_x0000_i1143" DrawAspect="Content" ObjectID="_1429612996" r:id="rId239"/>
        </w:object>
      </w:r>
      <w:r>
        <w:rPr>
          <w:lang w:val="pt-BR"/>
        </w:rPr>
        <w:t xml:space="preserve"> é verdadeiro e provar que é verdade para </w:t>
      </w:r>
      <w:r w:rsidRPr="00DF1986">
        <w:rPr>
          <w:position w:val="-6"/>
          <w:lang w:val="pt-BR"/>
        </w:rPr>
        <w:object w:dxaOrig="200" w:dyaOrig="279">
          <v:shape id="_x0000_i1144" type="#_x0000_t75" style="width:10pt;height:14pt" o:ole="">
            <v:imagedata r:id="rId240" o:title=""/>
          </v:shape>
          <o:OLEObject Type="Embed" ProgID="Equation.DSMT4" ShapeID="_x0000_i1144" DrawAspect="Content" ObjectID="_1429612997" r:id="rId241"/>
        </w:object>
      </w:r>
      <w:r>
        <w:rPr>
          <w:lang w:val="pt-BR"/>
        </w:rPr>
        <w:t xml:space="preserve">. Pelo axioma 2 temos que  </w:t>
      </w:r>
      <w:r w:rsidRPr="00DF1986">
        <w:rPr>
          <w:position w:val="-16"/>
          <w:lang w:val="pt-BR"/>
        </w:rPr>
        <w:object w:dxaOrig="4980" w:dyaOrig="440">
          <v:shape id="_x0000_i1145" type="#_x0000_t75" style="width:249.2pt;height:22pt" o:ole="">
            <v:imagedata r:id="rId242" o:title=""/>
          </v:shape>
          <o:OLEObject Type="Embed" ProgID="Equation.DSMT4" ShapeID="_x0000_i1145" DrawAspect="Content" ObjectID="_1429612998" r:id="rId243"/>
        </w:object>
      </w:r>
      <w:r>
        <w:rPr>
          <w:lang w:val="pt-BR"/>
        </w:rPr>
        <w:t xml:space="preserve"> CQD.</w:t>
      </w:r>
    </w:p>
    <w:p w:rsidR="00DF1986" w:rsidRDefault="00DF1986" w:rsidP="00DF1986">
      <w:pPr>
        <w:pStyle w:val="ListParagraph"/>
        <w:numPr>
          <w:ilvl w:val="0"/>
          <w:numId w:val="3"/>
        </w:numPr>
        <w:jc w:val="both"/>
        <w:rPr>
          <w:lang w:val="pt-BR"/>
        </w:rPr>
      </w:pPr>
      <w:r>
        <w:rPr>
          <w:lang w:val="pt-BR"/>
        </w:rPr>
        <w:t xml:space="preserve">Mostrar que </w:t>
      </w:r>
      <w:r w:rsidRPr="00DF1986">
        <w:rPr>
          <w:position w:val="-14"/>
          <w:lang w:val="pt-BR"/>
        </w:rPr>
        <w:object w:dxaOrig="1600" w:dyaOrig="400">
          <v:shape id="_x0000_i1146" type="#_x0000_t75" style="width:80pt;height:20pt" o:ole="">
            <v:imagedata r:id="rId244" o:title=""/>
          </v:shape>
          <o:OLEObject Type="Embed" ProgID="Equation.DSMT4" ShapeID="_x0000_i1146" DrawAspect="Content" ObjectID="_1429612999" r:id="rId245"/>
        </w:object>
      </w:r>
      <w:r>
        <w:rPr>
          <w:lang w:val="pt-BR"/>
        </w:rPr>
        <w:t xml:space="preserve"> com </w:t>
      </w:r>
      <w:r w:rsidRPr="00DF1986">
        <w:rPr>
          <w:position w:val="-6"/>
          <w:lang w:val="pt-BR"/>
        </w:rPr>
        <w:object w:dxaOrig="540" w:dyaOrig="279">
          <v:shape id="_x0000_i1147" type="#_x0000_t75" style="width:27.2pt;height:14pt" o:ole="">
            <v:imagedata r:id="rId246" o:title=""/>
          </v:shape>
          <o:OLEObject Type="Embed" ProgID="Equation.DSMT4" ShapeID="_x0000_i1147" DrawAspect="Content" ObjectID="_1429613000" r:id="rId247"/>
        </w:object>
      </w:r>
      <w:r>
        <w:rPr>
          <w:lang w:val="pt-BR"/>
        </w:rPr>
        <w:t>.</w:t>
      </w:r>
    </w:p>
    <w:p w:rsidR="00A660E0" w:rsidRDefault="00A660E0" w:rsidP="00A660E0">
      <w:pPr>
        <w:jc w:val="both"/>
        <w:rPr>
          <w:lang w:val="pt-BR"/>
        </w:rPr>
      </w:pPr>
      <w:r>
        <w:rPr>
          <w:lang w:val="pt-BR"/>
        </w:rPr>
        <w:t xml:space="preserve">Para </w:t>
      </w:r>
      <w:r w:rsidRPr="00A660E0">
        <w:rPr>
          <w:position w:val="-6"/>
          <w:lang w:val="pt-BR"/>
        </w:rPr>
        <w:object w:dxaOrig="520" w:dyaOrig="279">
          <v:shape id="_x0000_i1148" type="#_x0000_t75" style="width:26pt;height:14pt" o:ole="">
            <v:imagedata r:id="rId248" o:title=""/>
          </v:shape>
          <o:OLEObject Type="Embed" ProgID="Equation.DSMT4" ShapeID="_x0000_i1148" DrawAspect="Content" ObjectID="_1429613001" r:id="rId249"/>
        </w:object>
      </w:r>
      <w:r>
        <w:rPr>
          <w:lang w:val="pt-BR"/>
        </w:rPr>
        <w:t xml:space="preserve">, pelo axioma 2, temos que: </w:t>
      </w:r>
      <w:r w:rsidRPr="00A660E0">
        <w:rPr>
          <w:position w:val="-14"/>
          <w:lang w:val="pt-BR"/>
        </w:rPr>
        <w:object w:dxaOrig="2160" w:dyaOrig="400">
          <v:shape id="_x0000_i1149" type="#_x0000_t75" style="width:108pt;height:20pt" o:ole="">
            <v:imagedata r:id="rId250" o:title=""/>
          </v:shape>
          <o:OLEObject Type="Embed" ProgID="Equation.DSMT4" ShapeID="_x0000_i1149" DrawAspect="Content" ObjectID="_1429613002" r:id="rId251"/>
        </w:object>
      </w:r>
      <w:r>
        <w:rPr>
          <w:lang w:val="pt-BR"/>
        </w:rPr>
        <w:t xml:space="preserve"> o que significa que </w:t>
      </w:r>
      <w:r w:rsidRPr="00A660E0">
        <w:rPr>
          <w:position w:val="-14"/>
          <w:lang w:val="pt-BR"/>
        </w:rPr>
        <w:object w:dxaOrig="880" w:dyaOrig="400">
          <v:shape id="_x0000_i1150" type="#_x0000_t75" style="width:44pt;height:20pt" o:ole="">
            <v:imagedata r:id="rId252" o:title=""/>
          </v:shape>
          <o:OLEObject Type="Embed" ProgID="Equation.DSMT4" ShapeID="_x0000_i1150" DrawAspect="Content" ObjectID="_1429613003" r:id="rId253"/>
        </w:object>
      </w:r>
      <w:r>
        <w:rPr>
          <w:lang w:val="pt-BR"/>
        </w:rPr>
        <w:t xml:space="preserve">. Logo </w:t>
      </w:r>
      <w:r w:rsidRPr="00DF1986">
        <w:rPr>
          <w:position w:val="-14"/>
          <w:lang w:val="pt-BR"/>
        </w:rPr>
        <w:object w:dxaOrig="1600" w:dyaOrig="400">
          <v:shape id="_x0000_i1151" type="#_x0000_t75" style="width:80pt;height:20pt" o:ole="">
            <v:imagedata r:id="rId244" o:title=""/>
          </v:shape>
          <o:OLEObject Type="Embed" ProgID="Equation.DSMT4" ShapeID="_x0000_i1151" DrawAspect="Content" ObjectID="_1429613004" r:id="rId254"/>
        </w:object>
      </w:r>
      <w:r>
        <w:rPr>
          <w:lang w:val="pt-BR"/>
        </w:rPr>
        <w:t xml:space="preserve"> é verdadeira para </w:t>
      </w:r>
      <w:r w:rsidRPr="00A660E0">
        <w:rPr>
          <w:position w:val="-6"/>
          <w:lang w:val="pt-BR"/>
        </w:rPr>
        <w:object w:dxaOrig="520" w:dyaOrig="279">
          <v:shape id="_x0000_i1152" type="#_x0000_t75" style="width:26pt;height:14pt" o:ole="">
            <v:imagedata r:id="rId255" o:title=""/>
          </v:shape>
          <o:OLEObject Type="Embed" ProgID="Equation.DSMT4" ShapeID="_x0000_i1152" DrawAspect="Content" ObjectID="_1429613005" r:id="rId256"/>
        </w:object>
      </w:r>
      <w:r>
        <w:rPr>
          <w:lang w:val="pt-BR"/>
        </w:rPr>
        <w:t xml:space="preserve">. Para </w:t>
      </w:r>
      <w:r w:rsidRPr="00A660E0">
        <w:rPr>
          <w:position w:val="-6"/>
          <w:lang w:val="pt-BR"/>
        </w:rPr>
        <w:object w:dxaOrig="520" w:dyaOrig="279">
          <v:shape id="_x0000_i1153" type="#_x0000_t75" style="width:26pt;height:14pt" o:ole="">
            <v:imagedata r:id="rId257" o:title=""/>
          </v:shape>
          <o:OLEObject Type="Embed" ProgID="Equation.DSMT4" ShapeID="_x0000_i1153" DrawAspect="Content" ObjectID="_1429613006" r:id="rId258"/>
        </w:object>
      </w:r>
      <w:r>
        <w:rPr>
          <w:lang w:val="pt-BR"/>
        </w:rPr>
        <w:t xml:space="preserve"> vamos tomar um inteiro positivo </w:t>
      </w:r>
      <w:r w:rsidRPr="00A660E0">
        <w:rPr>
          <w:position w:val="-6"/>
          <w:lang w:val="pt-BR"/>
        </w:rPr>
        <w:object w:dxaOrig="260" w:dyaOrig="220">
          <v:shape id="_x0000_i1154" type="#_x0000_t75" style="width:13.2pt;height:11.2pt" o:ole="">
            <v:imagedata r:id="rId259" o:title=""/>
          </v:shape>
          <o:OLEObject Type="Embed" ProgID="Equation.DSMT4" ShapeID="_x0000_i1154" DrawAspect="Content" ObjectID="_1429613007" r:id="rId260"/>
        </w:object>
      </w:r>
      <w:r>
        <w:rPr>
          <w:lang w:val="pt-BR"/>
        </w:rPr>
        <w:t xml:space="preserve"> qualquer. Sempre haverá um </w:t>
      </w:r>
      <w:r w:rsidRPr="00A660E0">
        <w:rPr>
          <w:position w:val="-6"/>
          <w:lang w:val="pt-BR"/>
        </w:rPr>
        <w:object w:dxaOrig="1660" w:dyaOrig="320">
          <v:shape id="_x0000_i1155" type="#_x0000_t75" style="width:83.2pt;height:16pt" o:ole="">
            <v:imagedata r:id="rId261" o:title=""/>
          </v:shape>
          <o:OLEObject Type="Embed" ProgID="Equation.DSMT4" ShapeID="_x0000_i1155" DrawAspect="Content" ObjectID="_1429613008" r:id="rId262"/>
        </w:object>
      </w:r>
      <w:r>
        <w:rPr>
          <w:lang w:val="pt-BR"/>
        </w:rPr>
        <w:t xml:space="preserve">. Para provar isso basta aplicar o </w:t>
      </w:r>
      <w:r w:rsidRPr="00A660E0">
        <w:rPr>
          <w:position w:val="-12"/>
          <w:lang w:val="pt-BR"/>
        </w:rPr>
        <w:object w:dxaOrig="460" w:dyaOrig="360">
          <v:shape id="_x0000_i1156" type="#_x0000_t75" style="width:23.2pt;height:18pt" o:ole="">
            <v:imagedata r:id="rId263" o:title=""/>
          </v:shape>
          <o:OLEObject Type="Embed" ProgID="Equation.DSMT4" ShapeID="_x0000_i1156" DrawAspect="Content" ObjectID="_1429613009" r:id="rId264"/>
        </w:object>
      </w:r>
      <w:r>
        <w:rPr>
          <w:lang w:val="pt-BR"/>
        </w:rPr>
        <w:t xml:space="preserve"> em todos os fatores, lembrando que para </w:t>
      </w:r>
      <w:r w:rsidRPr="00A660E0">
        <w:rPr>
          <w:position w:val="-6"/>
          <w:lang w:val="pt-BR"/>
        </w:rPr>
        <w:object w:dxaOrig="499" w:dyaOrig="279">
          <v:shape id="_x0000_i1157" type="#_x0000_t75" style="width:24.8pt;height:14pt" o:ole="">
            <v:imagedata r:id="rId265" o:title=""/>
          </v:shape>
          <o:OLEObject Type="Embed" ProgID="Equation.DSMT4" ShapeID="_x0000_i1157" DrawAspect="Content" ObjectID="_1429613010" r:id="rId266"/>
        </w:object>
      </w:r>
      <w:r>
        <w:rPr>
          <w:lang w:val="pt-BR"/>
        </w:rPr>
        <w:t xml:space="preserve"> então </w:t>
      </w:r>
      <w:r w:rsidRPr="00A660E0">
        <w:rPr>
          <w:position w:val="-14"/>
          <w:lang w:val="pt-BR"/>
        </w:rPr>
        <w:object w:dxaOrig="820" w:dyaOrig="400">
          <v:shape id="_x0000_i1158" type="#_x0000_t75" style="width:41.2pt;height:20pt" o:ole="">
            <v:imagedata r:id="rId267" o:title=""/>
          </v:shape>
          <o:OLEObject Type="Embed" ProgID="Equation.DSMT4" ShapeID="_x0000_i1158" DrawAspect="Content" ObjectID="_1429613011" r:id="rId268"/>
        </w:object>
      </w:r>
      <w:r>
        <w:rPr>
          <w:lang w:val="pt-BR"/>
        </w:rPr>
        <w:t xml:space="preserve"> é monotônica crescente, que nos leva a:</w:t>
      </w:r>
    </w:p>
    <w:p w:rsidR="00840174" w:rsidRDefault="00A660E0" w:rsidP="00A660E0">
      <w:pPr>
        <w:jc w:val="both"/>
        <w:rPr>
          <w:lang w:val="pt-BR"/>
        </w:rPr>
      </w:pPr>
      <w:r w:rsidRPr="00A660E0">
        <w:rPr>
          <w:position w:val="-14"/>
          <w:lang w:val="pt-BR"/>
        </w:rPr>
        <w:object w:dxaOrig="2640" w:dyaOrig="400">
          <v:shape id="_x0000_i1159" type="#_x0000_t75" style="width:132pt;height:20pt" o:ole="">
            <v:imagedata r:id="rId269" o:title=""/>
          </v:shape>
          <o:OLEObject Type="Embed" ProgID="Equation.DSMT4" ShapeID="_x0000_i1159" DrawAspect="Content" ObjectID="_1429613012" r:id="rId270"/>
        </w:object>
      </w:r>
      <w:r>
        <w:rPr>
          <w:lang w:val="pt-BR"/>
        </w:rPr>
        <w:t xml:space="preserve"> ou ainda </w:t>
      </w:r>
      <w:r w:rsidRPr="00A660E0">
        <w:rPr>
          <w:position w:val="-30"/>
          <w:lang w:val="pt-BR"/>
        </w:rPr>
        <w:object w:dxaOrig="1880" w:dyaOrig="680">
          <v:shape id="_x0000_i1160" type="#_x0000_t75" style="width:94pt;height:34pt" o:ole="">
            <v:imagedata r:id="rId271" o:title=""/>
          </v:shape>
          <o:OLEObject Type="Embed" ProgID="Equation.DSMT4" ShapeID="_x0000_i1160" DrawAspect="Content" ObjectID="_1429613013" r:id="rId272"/>
        </w:object>
      </w:r>
      <w:r w:rsidR="007D162D">
        <w:rPr>
          <w:lang w:val="pt-BR"/>
        </w:rPr>
        <w:t xml:space="preserve">, então </w:t>
      </w:r>
      <w:r w:rsidR="007D162D" w:rsidRPr="007D162D">
        <w:rPr>
          <w:position w:val="-6"/>
          <w:lang w:val="pt-BR"/>
        </w:rPr>
        <w:object w:dxaOrig="200" w:dyaOrig="279">
          <v:shape id="_x0000_i1161" type="#_x0000_t75" style="width:10pt;height:14pt" o:ole="">
            <v:imagedata r:id="rId273" o:title=""/>
          </v:shape>
          <o:OLEObject Type="Embed" ProgID="Equation.DSMT4" ShapeID="_x0000_i1161" DrawAspect="Content" ObjectID="_1429613014" r:id="rId274"/>
        </w:object>
      </w:r>
      <w:r w:rsidR="007D162D">
        <w:rPr>
          <w:lang w:val="pt-BR"/>
        </w:rPr>
        <w:t xml:space="preserve"> é o antecessor de </w:t>
      </w:r>
      <w:r w:rsidR="007D162D" w:rsidRPr="007D162D">
        <w:rPr>
          <w:position w:val="-32"/>
          <w:lang w:val="pt-BR"/>
        </w:rPr>
        <w:object w:dxaOrig="1200" w:dyaOrig="760">
          <v:shape id="_x0000_i1162" type="#_x0000_t75" style="width:60pt;height:38pt" o:ole="">
            <v:imagedata r:id="rId275" o:title=""/>
          </v:shape>
          <o:OLEObject Type="Embed" ProgID="Equation.DSMT4" ShapeID="_x0000_i1162" DrawAspect="Content" ObjectID="_1429613015" r:id="rId276"/>
        </w:object>
      </w:r>
      <w:r w:rsidR="007D162D">
        <w:rPr>
          <w:lang w:val="pt-BR"/>
        </w:rPr>
        <w:t xml:space="preserve"> e </w:t>
      </w:r>
      <w:r w:rsidR="007D162D" w:rsidRPr="007D162D">
        <w:rPr>
          <w:position w:val="-6"/>
          <w:lang w:val="pt-BR"/>
        </w:rPr>
        <w:object w:dxaOrig="499" w:dyaOrig="279">
          <v:shape id="_x0000_i1163" type="#_x0000_t75" style="width:24.8pt;height:14pt" o:ole="">
            <v:imagedata r:id="rId277" o:title=""/>
          </v:shape>
          <o:OLEObject Type="Embed" ProgID="Equation.DSMT4" ShapeID="_x0000_i1163" DrawAspect="Content" ObjectID="_1429613016" r:id="rId278"/>
        </w:object>
      </w:r>
      <w:r w:rsidR="007D162D">
        <w:rPr>
          <w:lang w:val="pt-BR"/>
        </w:rPr>
        <w:t xml:space="preserve"> o sucessor. Pelo axioma 1 sabemos que </w:t>
      </w:r>
      <w:r w:rsidR="007D162D" w:rsidRPr="007D162D">
        <w:rPr>
          <w:position w:val="-16"/>
          <w:lang w:val="pt-BR"/>
        </w:rPr>
        <w:object w:dxaOrig="2540" w:dyaOrig="440">
          <v:shape id="_x0000_i1164" type="#_x0000_t75" style="width:127.2pt;height:22pt" o:ole="">
            <v:imagedata r:id="rId279" o:title=""/>
          </v:shape>
          <o:OLEObject Type="Embed" ProgID="Equation.DSMT4" ShapeID="_x0000_i1164" DrawAspect="Content" ObjectID="_1429613017" r:id="rId280"/>
        </w:object>
      </w:r>
      <w:r w:rsidR="007D162D">
        <w:rPr>
          <w:lang w:val="pt-BR"/>
        </w:rPr>
        <w:t xml:space="preserve"> e pelo teorema (a) temos que  </w:t>
      </w:r>
      <w:r w:rsidR="007D162D" w:rsidRPr="007D162D">
        <w:rPr>
          <w:position w:val="-14"/>
          <w:lang w:val="pt-BR"/>
        </w:rPr>
        <w:object w:dxaOrig="3060" w:dyaOrig="400">
          <v:shape id="_x0000_i1165" type="#_x0000_t75" style="width:153.2pt;height:20pt" o:ole="">
            <v:imagedata r:id="rId281" o:title=""/>
          </v:shape>
          <o:OLEObject Type="Embed" ProgID="Equation.DSMT4" ShapeID="_x0000_i1165" DrawAspect="Content" ObjectID="_1429613018" r:id="rId282"/>
        </w:object>
      </w:r>
      <w:r w:rsidR="007D162D">
        <w:rPr>
          <w:lang w:val="pt-BR"/>
        </w:rPr>
        <w:t>, ou seja</w:t>
      </w:r>
      <w:r w:rsidR="00840174">
        <w:rPr>
          <w:lang w:val="pt-BR"/>
        </w:rPr>
        <w:t>:</w:t>
      </w:r>
    </w:p>
    <w:p w:rsidR="00840174" w:rsidRDefault="007D162D" w:rsidP="00840174">
      <w:pPr>
        <w:jc w:val="center"/>
        <w:rPr>
          <w:lang w:val="pt-BR"/>
        </w:rPr>
      </w:pPr>
      <w:r w:rsidRPr="007D162D">
        <w:rPr>
          <w:position w:val="-32"/>
          <w:lang w:val="pt-BR"/>
        </w:rPr>
        <w:object w:dxaOrig="1920" w:dyaOrig="740">
          <v:shape id="_x0000_i1166" type="#_x0000_t75" style="width:96pt;height:37.2pt" o:ole="">
            <v:imagedata r:id="rId283" o:title=""/>
          </v:shape>
          <o:OLEObject Type="Embed" ProgID="Equation.DSMT4" ShapeID="_x0000_i1166" DrawAspect="Content" ObjectID="_1429613019" r:id="rId284"/>
        </w:object>
      </w:r>
      <w:r>
        <w:rPr>
          <w:lang w:val="pt-BR"/>
        </w:rPr>
        <w:t>.</w:t>
      </w:r>
    </w:p>
    <w:p w:rsidR="00840174" w:rsidRDefault="007D162D" w:rsidP="00A660E0">
      <w:pPr>
        <w:jc w:val="both"/>
        <w:rPr>
          <w:lang w:val="pt-BR"/>
        </w:rPr>
      </w:pPr>
      <w:r>
        <w:rPr>
          <w:lang w:val="pt-BR"/>
        </w:rPr>
        <w:t xml:space="preserve">Por outro lado </w:t>
      </w:r>
      <w:r w:rsidR="00840174" w:rsidRPr="00840174">
        <w:rPr>
          <w:position w:val="-10"/>
          <w:lang w:val="pt-BR"/>
        </w:rPr>
        <w:object w:dxaOrig="2840" w:dyaOrig="420">
          <v:shape id="_x0000_i1167" type="#_x0000_t75" style="width:142pt;height:21.2pt" o:ole="">
            <v:imagedata r:id="rId285" o:title=""/>
          </v:shape>
          <o:OLEObject Type="Embed" ProgID="Equation.DSMT4" ShapeID="_x0000_i1167" DrawAspect="Content" ObjectID="_1429613020" r:id="rId286"/>
        </w:object>
      </w:r>
      <w:r w:rsidR="00840174">
        <w:rPr>
          <w:lang w:val="pt-BR"/>
        </w:rPr>
        <w:t>, logo</w:t>
      </w:r>
      <w:r w:rsidR="00840174" w:rsidRPr="00840174">
        <w:rPr>
          <w:position w:val="-14"/>
          <w:lang w:val="pt-BR"/>
        </w:rPr>
        <w:object w:dxaOrig="3379" w:dyaOrig="420">
          <v:shape id="_x0000_i1168" type="#_x0000_t75" style="width:168.8pt;height:21.2pt" o:ole="">
            <v:imagedata r:id="rId287" o:title=""/>
          </v:shape>
          <o:OLEObject Type="Embed" ProgID="Equation.DSMT4" ShapeID="_x0000_i1168" DrawAspect="Content" ObjectID="_1429613021" r:id="rId288"/>
        </w:object>
      </w:r>
      <w:r w:rsidR="00840174">
        <w:rPr>
          <w:lang w:val="pt-BR"/>
        </w:rPr>
        <w:t>, ou seja:</w:t>
      </w:r>
    </w:p>
    <w:p w:rsidR="00A660E0" w:rsidRDefault="00840174" w:rsidP="00840174">
      <w:pPr>
        <w:jc w:val="center"/>
        <w:rPr>
          <w:lang w:val="pt-BR"/>
        </w:rPr>
      </w:pPr>
      <w:r w:rsidRPr="00840174">
        <w:rPr>
          <w:position w:val="-32"/>
          <w:lang w:val="pt-BR"/>
        </w:rPr>
        <w:object w:dxaOrig="2200" w:dyaOrig="800">
          <v:shape id="_x0000_i1169" type="#_x0000_t75" style="width:110pt;height:40pt" o:ole="">
            <v:imagedata r:id="rId289" o:title=""/>
          </v:shape>
          <o:OLEObject Type="Embed" ProgID="Equation.DSMT4" ShapeID="_x0000_i1169" DrawAspect="Content" ObjectID="_1429613022" r:id="rId290"/>
        </w:object>
      </w:r>
    </w:p>
    <w:p w:rsidR="00840174" w:rsidRDefault="00840174" w:rsidP="00840174">
      <w:pPr>
        <w:jc w:val="both"/>
        <w:rPr>
          <w:lang w:val="pt-BR"/>
        </w:rPr>
      </w:pPr>
      <w:r>
        <w:rPr>
          <w:lang w:val="pt-BR"/>
        </w:rPr>
        <w:t xml:space="preserve">Podemos subtrair uma equação da outra conisderando os piores casos tanto nos valores positivos quanto nos negativos. Do lado negativo o pior caso é </w:t>
      </w:r>
      <w:r w:rsidRPr="00840174">
        <w:rPr>
          <w:position w:val="-28"/>
          <w:lang w:val="pt-BR"/>
        </w:rPr>
        <w:object w:dxaOrig="1840" w:dyaOrig="720">
          <v:shape id="_x0000_i1170" type="#_x0000_t75" style="width:92pt;height:36pt" o:ole="">
            <v:imagedata r:id="rId291" o:title=""/>
          </v:shape>
          <o:OLEObject Type="Embed" ProgID="Equation.DSMT4" ShapeID="_x0000_i1170" DrawAspect="Content" ObjectID="_1429613023" r:id="rId292"/>
        </w:object>
      </w:r>
      <w:r>
        <w:rPr>
          <w:lang w:val="pt-BR"/>
        </w:rPr>
        <w:t xml:space="preserve">, e no positivo é </w:t>
      </w:r>
      <w:r w:rsidRPr="00840174">
        <w:rPr>
          <w:position w:val="-28"/>
          <w:lang w:val="pt-BR"/>
        </w:rPr>
        <w:object w:dxaOrig="1840" w:dyaOrig="720">
          <v:shape id="_x0000_i1171" type="#_x0000_t75" style="width:92pt;height:36pt" o:ole="">
            <v:imagedata r:id="rId293" o:title=""/>
          </v:shape>
          <o:OLEObject Type="Embed" ProgID="Equation.DSMT4" ShapeID="_x0000_i1171" DrawAspect="Content" ObjectID="_1429613024" r:id="rId294"/>
        </w:object>
      </w:r>
      <w:r>
        <w:rPr>
          <w:lang w:val="pt-BR"/>
        </w:rPr>
        <w:t>, assim:</w:t>
      </w:r>
    </w:p>
    <w:p w:rsidR="00840174" w:rsidRDefault="00840174" w:rsidP="00840174">
      <w:pPr>
        <w:jc w:val="center"/>
        <w:rPr>
          <w:lang w:val="pt-BR"/>
        </w:rPr>
      </w:pPr>
      <w:r w:rsidRPr="00840174">
        <w:rPr>
          <w:position w:val="-36"/>
          <w:lang w:val="pt-BR"/>
        </w:rPr>
        <w:object w:dxaOrig="2980" w:dyaOrig="840">
          <v:shape id="_x0000_i1172" type="#_x0000_t75" style="width:149.2pt;height:42pt" o:ole="">
            <v:imagedata r:id="rId295" o:title=""/>
          </v:shape>
          <o:OLEObject Type="Embed" ProgID="Equation.DSMT4" ShapeID="_x0000_i1172" DrawAspect="Content" ObjectID="_1429613025" r:id="rId296"/>
        </w:object>
      </w:r>
      <w:r>
        <w:rPr>
          <w:lang w:val="pt-BR"/>
        </w:rPr>
        <w:t xml:space="preserve"> ou seja </w:t>
      </w:r>
      <w:r w:rsidRPr="00840174">
        <w:rPr>
          <w:position w:val="-38"/>
          <w:lang w:val="pt-BR"/>
        </w:rPr>
        <w:object w:dxaOrig="2160" w:dyaOrig="900">
          <v:shape id="_x0000_i1173" type="#_x0000_t75" style="width:108pt;height:45.2pt" o:ole="">
            <v:imagedata r:id="rId297" o:title=""/>
          </v:shape>
          <o:OLEObject Type="Embed" ProgID="Equation.DSMT4" ShapeID="_x0000_i1173" DrawAspect="Content" ObjectID="_1429613026" r:id="rId298"/>
        </w:object>
      </w:r>
    </w:p>
    <w:p w:rsidR="00840174" w:rsidRDefault="00840174" w:rsidP="00840174">
      <w:pPr>
        <w:jc w:val="both"/>
        <w:rPr>
          <w:lang w:val="pt-BR"/>
        </w:rPr>
      </w:pPr>
      <w:r>
        <w:rPr>
          <w:lang w:val="pt-BR"/>
        </w:rPr>
        <w:t xml:space="preserve">Como esse resultado é válido para qualquer então fazendo </w:t>
      </w:r>
      <w:r w:rsidRPr="00840174">
        <w:rPr>
          <w:position w:val="-6"/>
          <w:lang w:val="pt-BR"/>
        </w:rPr>
        <w:object w:dxaOrig="859" w:dyaOrig="260">
          <v:shape id="_x0000_i1174" type="#_x0000_t75" style="width:42.8pt;height:13.2pt" o:ole="">
            <v:imagedata r:id="rId299" o:title=""/>
          </v:shape>
          <o:OLEObject Type="Embed" ProgID="Equation.DSMT4" ShapeID="_x0000_i1174" DrawAspect="Content" ObjectID="_1429613027" r:id="rId300"/>
        </w:object>
      </w:r>
      <w:r>
        <w:rPr>
          <w:lang w:val="pt-BR"/>
        </w:rPr>
        <w:t xml:space="preserve"> temos que: </w:t>
      </w:r>
      <w:r w:rsidRPr="00840174">
        <w:rPr>
          <w:position w:val="-36"/>
          <w:lang w:val="pt-BR"/>
        </w:rPr>
        <w:object w:dxaOrig="1939" w:dyaOrig="840">
          <v:shape id="_x0000_i1175" type="#_x0000_t75" style="width:96.8pt;height:42pt" o:ole="">
            <v:imagedata r:id="rId301" o:title=""/>
          </v:shape>
          <o:OLEObject Type="Embed" ProgID="Equation.DSMT4" ShapeID="_x0000_i1175" DrawAspect="Content" ObjectID="_1429613028" r:id="rId302"/>
        </w:object>
      </w:r>
      <w:r>
        <w:rPr>
          <w:lang w:val="pt-BR"/>
        </w:rPr>
        <w:t xml:space="preserve"> ou que </w:t>
      </w:r>
      <w:r w:rsidRPr="00840174">
        <w:rPr>
          <w:position w:val="-32"/>
          <w:lang w:val="pt-BR"/>
        </w:rPr>
        <w:object w:dxaOrig="2140" w:dyaOrig="800">
          <v:shape id="_x0000_i1176" type="#_x0000_t75" style="width:107.2pt;height:40pt" o:ole="">
            <v:imagedata r:id="rId303" o:title=""/>
          </v:shape>
          <o:OLEObject Type="Embed" ProgID="Equation.DSMT4" ShapeID="_x0000_i1176" DrawAspect="Content" ObjectID="_1429613029" r:id="rId304"/>
        </w:object>
      </w:r>
      <w:r>
        <w:rPr>
          <w:lang w:val="pt-BR"/>
        </w:rPr>
        <w:t xml:space="preserve"> então:</w:t>
      </w:r>
    </w:p>
    <w:p w:rsidR="00E14A08" w:rsidRDefault="00E14A08" w:rsidP="00E14A08">
      <w:pPr>
        <w:jc w:val="center"/>
        <w:rPr>
          <w:lang w:val="pt-BR"/>
        </w:rPr>
      </w:pPr>
      <w:r w:rsidRPr="00E14A08">
        <w:rPr>
          <w:position w:val="-14"/>
          <w:lang w:val="pt-BR"/>
        </w:rPr>
        <w:object w:dxaOrig="1640" w:dyaOrig="420">
          <v:shape id="_x0000_i1177" type="#_x0000_t75" style="width:82pt;height:21.2pt" o:ole="">
            <v:imagedata r:id="rId305" o:title=""/>
          </v:shape>
          <o:OLEObject Type="Embed" ProgID="Equation.DSMT4" ShapeID="_x0000_i1177" DrawAspect="Content" ObjectID="_1429613030" r:id="rId306"/>
        </w:object>
      </w:r>
      <w:r>
        <w:rPr>
          <w:lang w:val="pt-BR"/>
        </w:rPr>
        <w:t xml:space="preserve"> CQD</w:t>
      </w:r>
    </w:p>
    <w:p w:rsidR="00E14A08" w:rsidRDefault="00E14A08" w:rsidP="00E14A08">
      <w:pPr>
        <w:pStyle w:val="ListParagraph"/>
        <w:numPr>
          <w:ilvl w:val="0"/>
          <w:numId w:val="3"/>
        </w:numPr>
        <w:jc w:val="both"/>
        <w:rPr>
          <w:lang w:val="pt-BR"/>
        </w:rPr>
      </w:pPr>
      <w:r>
        <w:rPr>
          <w:lang w:val="pt-BR"/>
        </w:rPr>
        <w:t xml:space="preserve">Provar que </w:t>
      </w:r>
      <w:r w:rsidRPr="00E14A08">
        <w:rPr>
          <w:position w:val="-16"/>
          <w:lang w:val="pt-BR"/>
        </w:rPr>
        <w:object w:dxaOrig="5160" w:dyaOrig="460">
          <v:shape id="_x0000_i1178" type="#_x0000_t75" style="width:258pt;height:23.2pt" o:ole="">
            <v:imagedata r:id="rId307" o:title=""/>
          </v:shape>
          <o:OLEObject Type="Embed" ProgID="Equation.DSMT4" ShapeID="_x0000_i1178" DrawAspect="Content" ObjectID="_1429613031" r:id="rId308"/>
        </w:object>
      </w:r>
      <w:r>
        <w:rPr>
          <w:lang w:val="pt-BR"/>
        </w:rPr>
        <w:t xml:space="preserve"> se </w:t>
      </w:r>
      <w:r w:rsidRPr="00E14A08">
        <w:rPr>
          <w:position w:val="-10"/>
          <w:lang w:val="pt-BR"/>
        </w:rPr>
        <w:object w:dxaOrig="260" w:dyaOrig="279">
          <v:shape id="_x0000_i1179" type="#_x0000_t75" style="width:13.2pt;height:14pt" o:ole="">
            <v:imagedata r:id="rId309" o:title=""/>
          </v:shape>
          <o:OLEObject Type="Embed" ProgID="Equation.DSMT4" ShapeID="_x0000_i1179" DrawAspect="Content" ObjectID="_1429613032" r:id="rId310"/>
        </w:object>
      </w:r>
      <w:r>
        <w:rPr>
          <w:lang w:val="pt-BR"/>
        </w:rPr>
        <w:t xml:space="preserve"> é racional.</w:t>
      </w:r>
    </w:p>
    <w:p w:rsidR="00E14A08" w:rsidRDefault="00E14A08" w:rsidP="00E14A08">
      <w:pPr>
        <w:jc w:val="both"/>
        <w:rPr>
          <w:lang w:val="pt-BR"/>
        </w:rPr>
      </w:pPr>
      <w:r>
        <w:rPr>
          <w:lang w:val="pt-BR"/>
        </w:rPr>
        <w:t xml:space="preserve">Se </w:t>
      </w:r>
      <w:r w:rsidRPr="00E14A08">
        <w:rPr>
          <w:position w:val="-10"/>
          <w:lang w:val="pt-BR"/>
        </w:rPr>
        <w:object w:dxaOrig="260" w:dyaOrig="279">
          <v:shape id="_x0000_i1180" type="#_x0000_t75" style="width:13.2pt;height:14pt" o:ole="">
            <v:imagedata r:id="rId309" o:title=""/>
          </v:shape>
          <o:OLEObject Type="Embed" ProgID="Equation.DSMT4" ShapeID="_x0000_i1180" DrawAspect="Content" ObjectID="_1429613033" r:id="rId311"/>
        </w:object>
      </w:r>
      <w:r>
        <w:rPr>
          <w:lang w:val="pt-BR"/>
        </w:rPr>
        <w:t xml:space="preserve"> é racional então </w:t>
      </w:r>
      <w:r w:rsidRPr="00E14A08">
        <w:rPr>
          <w:position w:val="-28"/>
          <w:lang w:val="pt-BR"/>
        </w:rPr>
        <w:object w:dxaOrig="700" w:dyaOrig="720">
          <v:shape id="_x0000_i1181" type="#_x0000_t75" style="width:35.2pt;height:36pt" o:ole="">
            <v:imagedata r:id="rId312" o:title=""/>
          </v:shape>
          <o:OLEObject Type="Embed" ProgID="Equation.DSMT4" ShapeID="_x0000_i1181" DrawAspect="Content" ObjectID="_1429613034" r:id="rId313"/>
        </w:object>
      </w:r>
      <w:r>
        <w:rPr>
          <w:lang w:val="pt-BR"/>
        </w:rPr>
        <w:t xml:space="preserve"> ode </w:t>
      </w:r>
      <w:r w:rsidRPr="00E14A08">
        <w:rPr>
          <w:position w:val="-4"/>
          <w:lang w:val="pt-BR"/>
        </w:rPr>
        <w:object w:dxaOrig="200" w:dyaOrig="220">
          <v:shape id="_x0000_i1182" type="#_x0000_t75" style="width:10pt;height:11.2pt" o:ole="">
            <v:imagedata r:id="rId314" o:title=""/>
          </v:shape>
          <o:OLEObject Type="Embed" ProgID="Equation.DSMT4" ShapeID="_x0000_i1182" DrawAspect="Content" ObjectID="_1429613035" r:id="rId315"/>
        </w:object>
      </w:r>
      <w:r>
        <w:rPr>
          <w:lang w:val="pt-BR"/>
        </w:rPr>
        <w:t xml:space="preserve"> e </w:t>
      </w:r>
      <w:r w:rsidRPr="00E14A08">
        <w:rPr>
          <w:position w:val="-6"/>
          <w:lang w:val="pt-BR"/>
        </w:rPr>
        <w:object w:dxaOrig="200" w:dyaOrig="240">
          <v:shape id="_x0000_i1183" type="#_x0000_t75" style="width:10pt;height:12pt" o:ole="">
            <v:imagedata r:id="rId316" o:title=""/>
          </v:shape>
          <o:OLEObject Type="Embed" ProgID="Equation.DSMT4" ShapeID="_x0000_i1183" DrawAspect="Content" ObjectID="_1429613036" r:id="rId317"/>
        </w:object>
      </w:r>
      <w:r>
        <w:rPr>
          <w:lang w:val="pt-BR"/>
        </w:rPr>
        <w:t xml:space="preserve"> são inteiros positivos e </w:t>
      </w:r>
      <w:r w:rsidRPr="00E14A08">
        <w:rPr>
          <w:position w:val="-6"/>
          <w:lang w:val="pt-BR"/>
        </w:rPr>
        <w:object w:dxaOrig="580" w:dyaOrig="240">
          <v:shape id="_x0000_i1184" type="#_x0000_t75" style="width:29.2pt;height:12pt" o:ole="">
            <v:imagedata r:id="rId318" o:title=""/>
          </v:shape>
          <o:OLEObject Type="Embed" ProgID="Equation.DSMT4" ShapeID="_x0000_i1184" DrawAspect="Content" ObjectID="_1429613037" r:id="rId319"/>
        </w:object>
      </w:r>
      <w:r>
        <w:rPr>
          <w:lang w:val="pt-BR"/>
        </w:rPr>
        <w:t xml:space="preserve"> porque </w:t>
      </w:r>
      <w:r w:rsidRPr="00E14A08">
        <w:rPr>
          <w:position w:val="-10"/>
          <w:lang w:val="pt-BR"/>
        </w:rPr>
        <w:object w:dxaOrig="620" w:dyaOrig="340">
          <v:shape id="_x0000_i1185" type="#_x0000_t75" style="width:31.2pt;height:17.2pt" o:ole="">
            <v:imagedata r:id="rId320" o:title=""/>
          </v:shape>
          <o:OLEObject Type="Embed" ProgID="Equation.DSMT4" ShapeID="_x0000_i1185" DrawAspect="Content" ObjectID="_1429613038" r:id="rId321"/>
        </w:object>
      </w:r>
      <w:r>
        <w:rPr>
          <w:lang w:val="pt-BR"/>
        </w:rPr>
        <w:t xml:space="preserve">. Agora podemos criar a função com </w:t>
      </w:r>
      <w:r w:rsidRPr="00E14A08">
        <w:rPr>
          <w:position w:val="-14"/>
          <w:lang w:val="pt-BR"/>
        </w:rPr>
        <w:object w:dxaOrig="639" w:dyaOrig="420">
          <v:shape id="_x0000_i1186" type="#_x0000_t75" style="width:32pt;height:21.2pt" o:ole="">
            <v:imagedata r:id="rId322" o:title=""/>
          </v:shape>
          <o:OLEObject Type="Embed" ProgID="Equation.DSMT4" ShapeID="_x0000_i1186" DrawAspect="Content" ObjectID="_1429613039" r:id="rId323"/>
        </w:object>
      </w:r>
      <w:r>
        <w:rPr>
          <w:lang w:val="pt-BR"/>
        </w:rPr>
        <w:t xml:space="preserve"> a partição:</w:t>
      </w:r>
    </w:p>
    <w:p w:rsidR="00E14A08" w:rsidRPr="00E14A08" w:rsidRDefault="00E14A08" w:rsidP="00E14A08">
      <w:pPr>
        <w:jc w:val="both"/>
        <w:rPr>
          <w:lang w:val="pt-BR"/>
        </w:rPr>
      </w:pPr>
      <w:r w:rsidRPr="00E14A08">
        <w:rPr>
          <w:position w:val="-60"/>
          <w:lang w:val="pt-BR"/>
        </w:rPr>
        <w:object w:dxaOrig="3180" w:dyaOrig="1340">
          <v:shape id="_x0000_i1187" type="#_x0000_t75" style="width:159.2pt;height:67.2pt" o:ole="">
            <v:imagedata r:id="rId324" o:title=""/>
          </v:shape>
          <o:OLEObject Type="Embed" ProgID="Equation.DSMT4" ShapeID="_x0000_i1187" DrawAspect="Content" ObjectID="_1429613040" r:id="rId325"/>
        </w:object>
      </w:r>
    </w:p>
    <w:p w:rsidR="00E14A08" w:rsidRDefault="00E14A08" w:rsidP="00E14A08">
      <w:pPr>
        <w:jc w:val="both"/>
        <w:rPr>
          <w:lang w:val="pt-BR"/>
        </w:rPr>
      </w:pPr>
      <w:r>
        <w:rPr>
          <w:lang w:val="pt-BR"/>
        </w:rPr>
        <w:t>Aplicando o axioma 3 temos:</w:t>
      </w:r>
    </w:p>
    <w:p w:rsidR="00E14A08" w:rsidRDefault="00E14A08" w:rsidP="00E14A08">
      <w:pPr>
        <w:jc w:val="both"/>
        <w:rPr>
          <w:lang w:val="pt-BR"/>
        </w:rPr>
      </w:pPr>
      <w:r w:rsidRPr="00E14A08">
        <w:rPr>
          <w:position w:val="-32"/>
          <w:lang w:val="pt-BR"/>
        </w:rPr>
        <w:object w:dxaOrig="5100" w:dyaOrig="780">
          <v:shape id="_x0000_i1188" type="#_x0000_t75" style="width:255.2pt;height:39.2pt" o:ole="">
            <v:imagedata r:id="rId326" o:title=""/>
          </v:shape>
          <o:OLEObject Type="Embed" ProgID="Equation.DSMT4" ShapeID="_x0000_i1188" DrawAspect="Content" ObjectID="_1429613041" r:id="rId327"/>
        </w:object>
      </w:r>
      <w:r>
        <w:rPr>
          <w:lang w:val="pt-BR"/>
        </w:rPr>
        <w:t xml:space="preserve"> </w:t>
      </w:r>
    </w:p>
    <w:p w:rsidR="00E14A08" w:rsidRDefault="00E14A08" w:rsidP="00E14A08">
      <w:pPr>
        <w:jc w:val="both"/>
        <w:rPr>
          <w:lang w:val="pt-BR"/>
        </w:rPr>
      </w:pPr>
      <w:r>
        <w:rPr>
          <w:lang w:val="pt-BR"/>
        </w:rPr>
        <w:t>aplicando (b) obtemos:</w:t>
      </w:r>
    </w:p>
    <w:p w:rsidR="00E14A08" w:rsidRDefault="00770682" w:rsidP="00E14A08">
      <w:pPr>
        <w:jc w:val="both"/>
        <w:rPr>
          <w:lang w:val="pt-BR"/>
        </w:rPr>
      </w:pPr>
      <w:r w:rsidRPr="00E14A08">
        <w:rPr>
          <w:position w:val="-14"/>
          <w:lang w:val="pt-BR"/>
        </w:rPr>
        <w:object w:dxaOrig="6120" w:dyaOrig="420">
          <v:shape id="_x0000_i1189" type="#_x0000_t75" style="width:306pt;height:21.2pt" o:ole="">
            <v:imagedata r:id="rId328" o:title=""/>
          </v:shape>
          <o:OLEObject Type="Embed" ProgID="Equation.DSMT4" ShapeID="_x0000_i1189" DrawAspect="Content" ObjectID="_1429613042" r:id="rId329"/>
        </w:object>
      </w:r>
    </w:p>
    <w:p w:rsidR="00840174" w:rsidRDefault="00E14A08" w:rsidP="00840174">
      <w:pPr>
        <w:jc w:val="both"/>
        <w:rPr>
          <w:lang w:val="pt-BR"/>
        </w:rPr>
      </w:pPr>
      <w:r>
        <w:rPr>
          <w:lang w:val="pt-BR"/>
        </w:rPr>
        <w:t>Da qual extraímos:</w:t>
      </w:r>
    </w:p>
    <w:p w:rsidR="00E14A08" w:rsidRDefault="00770682" w:rsidP="00770682">
      <w:pPr>
        <w:jc w:val="center"/>
        <w:rPr>
          <w:lang w:val="pt-BR"/>
        </w:rPr>
      </w:pPr>
      <w:r w:rsidRPr="00770682">
        <w:rPr>
          <w:position w:val="-130"/>
          <w:lang w:val="pt-BR"/>
        </w:rPr>
        <w:object w:dxaOrig="7080" w:dyaOrig="2740">
          <v:shape id="_x0000_i1190" type="#_x0000_t75" style="width:354pt;height:137.2pt" o:ole="">
            <v:imagedata r:id="rId330" o:title=""/>
          </v:shape>
          <o:OLEObject Type="Embed" ProgID="Equation.DSMT4" ShapeID="_x0000_i1190" DrawAspect="Content" ObjectID="_1429613043" r:id="rId331"/>
        </w:object>
      </w:r>
    </w:p>
    <w:p w:rsidR="00770682" w:rsidRDefault="00770682" w:rsidP="00840174">
      <w:pPr>
        <w:jc w:val="both"/>
        <w:rPr>
          <w:lang w:val="pt-BR"/>
        </w:rPr>
      </w:pPr>
      <w:r>
        <w:rPr>
          <w:lang w:val="pt-BR"/>
        </w:rPr>
        <w:t xml:space="preserve">Portanto: </w:t>
      </w:r>
    </w:p>
    <w:p w:rsidR="00770682" w:rsidRDefault="00770682" w:rsidP="00770682">
      <w:pPr>
        <w:jc w:val="center"/>
        <w:rPr>
          <w:lang w:val="pt-BR"/>
        </w:rPr>
      </w:pPr>
      <w:r w:rsidRPr="00770682">
        <w:rPr>
          <w:position w:val="-16"/>
          <w:lang w:val="pt-BR"/>
        </w:rPr>
        <w:object w:dxaOrig="5160" w:dyaOrig="460">
          <v:shape id="_x0000_i1191" type="#_x0000_t75" style="width:258pt;height:23.2pt" o:ole="">
            <v:imagedata r:id="rId332" o:title=""/>
          </v:shape>
          <o:OLEObject Type="Embed" ProgID="Equation.DSMT4" ShapeID="_x0000_i1191" DrawAspect="Content" ObjectID="_1429613044" r:id="rId333"/>
        </w:object>
      </w:r>
      <w:r>
        <w:rPr>
          <w:lang w:val="pt-BR"/>
        </w:rPr>
        <w:t xml:space="preserve"> CQD</w:t>
      </w:r>
    </w:p>
    <w:p w:rsidR="00770682" w:rsidRDefault="00770682" w:rsidP="00770682">
      <w:pPr>
        <w:jc w:val="center"/>
        <w:rPr>
          <w:lang w:val="pt-BR"/>
        </w:rPr>
      </w:pPr>
    </w:p>
    <w:p w:rsidR="00770682" w:rsidRDefault="00770682" w:rsidP="00770682">
      <w:pPr>
        <w:jc w:val="both"/>
        <w:rPr>
          <w:lang w:val="pt-BR"/>
        </w:rPr>
      </w:pPr>
      <w:r>
        <w:rPr>
          <w:lang w:val="pt-BR"/>
        </w:rPr>
        <w:t xml:space="preserve">Como essa função é válida para todo número racional e a função é contínua então o resultado é válido para qualquer </w:t>
      </w:r>
      <w:r w:rsidRPr="00770682">
        <w:rPr>
          <w:position w:val="-14"/>
          <w:lang w:val="pt-BR"/>
        </w:rPr>
        <w:object w:dxaOrig="1920" w:dyaOrig="420">
          <v:shape id="_x0000_i1192" type="#_x0000_t75" style="width:96pt;height:21.2pt" o:ole="">
            <v:imagedata r:id="rId334" o:title=""/>
          </v:shape>
          <o:OLEObject Type="Embed" ProgID="Equation.DSMT4" ShapeID="_x0000_i1192" DrawAspect="Content" ObjectID="_1429613045" r:id="rId335"/>
        </w:object>
      </w:r>
      <w:r>
        <w:rPr>
          <w:lang w:val="pt-BR"/>
        </w:rPr>
        <w:t xml:space="preserve">. </w:t>
      </w:r>
    </w:p>
    <w:p w:rsidR="00770682" w:rsidRDefault="00770682" w:rsidP="00770682">
      <w:pPr>
        <w:pStyle w:val="ListParagraph"/>
        <w:numPr>
          <w:ilvl w:val="0"/>
          <w:numId w:val="3"/>
        </w:numPr>
        <w:jc w:val="both"/>
        <w:rPr>
          <w:lang w:val="pt-BR"/>
        </w:rPr>
      </w:pPr>
      <w:r>
        <w:rPr>
          <w:lang w:val="pt-BR"/>
        </w:rPr>
        <w:t xml:space="preserve">Finalmente provar que </w:t>
      </w:r>
      <w:r w:rsidRPr="00D90191">
        <w:rPr>
          <w:position w:val="-32"/>
          <w:lang w:val="pt-BR"/>
        </w:rPr>
        <w:object w:dxaOrig="3800" w:dyaOrig="780">
          <v:shape id="_x0000_i1193" type="#_x0000_t75" style="width:190pt;height:39.2pt" o:ole="">
            <v:imagedata r:id="rId202" o:title=""/>
          </v:shape>
          <o:OLEObject Type="Embed" ProgID="Equation.DSMT4" ShapeID="_x0000_i1193" DrawAspect="Content" ObjectID="_1429613046" r:id="rId336"/>
        </w:object>
      </w:r>
    </w:p>
    <w:p w:rsidR="00770682" w:rsidRDefault="00770682" w:rsidP="00770682">
      <w:pPr>
        <w:jc w:val="both"/>
        <w:rPr>
          <w:lang w:val="pt-BR"/>
        </w:rPr>
      </w:pPr>
      <w:r>
        <w:rPr>
          <w:lang w:val="pt-BR"/>
        </w:rPr>
        <w:t xml:space="preserve">Já sabemos que a fórmula é verdadeira para </w:t>
      </w:r>
      <w:r w:rsidRPr="00770682">
        <w:rPr>
          <w:position w:val="-6"/>
          <w:lang w:val="pt-BR"/>
        </w:rPr>
        <w:object w:dxaOrig="580" w:dyaOrig="300">
          <v:shape id="_x0000_i1194" type="#_x0000_t75" style="width:29.2pt;height:15.2pt" o:ole="">
            <v:imagedata r:id="rId337" o:title=""/>
          </v:shape>
          <o:OLEObject Type="Embed" ProgID="Equation.DSMT4" ShapeID="_x0000_i1194" DrawAspect="Content" ObjectID="_1429613047" r:id="rId338"/>
        </w:object>
      </w:r>
      <w:r>
        <w:rPr>
          <w:lang w:val="pt-BR"/>
        </w:rPr>
        <w:t xml:space="preserve">, </w:t>
      </w:r>
      <w:r w:rsidRPr="00770682">
        <w:rPr>
          <w:position w:val="-12"/>
          <w:lang w:val="pt-BR"/>
        </w:rPr>
        <w:object w:dxaOrig="720" w:dyaOrig="380">
          <v:shape id="_x0000_i1195" type="#_x0000_t75" style="width:36pt;height:19.2pt" o:ole="">
            <v:imagedata r:id="rId339" o:title=""/>
          </v:shape>
          <o:OLEObject Type="Embed" ProgID="Equation.DSMT4" ShapeID="_x0000_i1195" DrawAspect="Content" ObjectID="_1429613048" r:id="rId340"/>
        </w:object>
      </w:r>
      <w:r>
        <w:rPr>
          <w:lang w:val="pt-BR"/>
        </w:rPr>
        <w:t xml:space="preserve">, </w:t>
      </w:r>
      <w:r w:rsidRPr="00770682">
        <w:rPr>
          <w:position w:val="-32"/>
          <w:lang w:val="pt-BR"/>
        </w:rPr>
        <w:object w:dxaOrig="2860" w:dyaOrig="780">
          <v:shape id="_x0000_i1196" type="#_x0000_t75" style="width:143.2pt;height:39.2pt" o:ole="">
            <v:imagedata r:id="rId341" o:title=""/>
          </v:shape>
          <o:OLEObject Type="Embed" ProgID="Equation.DSMT4" ShapeID="_x0000_i1196" DrawAspect="Content" ObjectID="_1429613049" r:id="rId342"/>
        </w:object>
      </w:r>
      <w:r>
        <w:rPr>
          <w:lang w:val="pt-BR"/>
        </w:rPr>
        <w:t xml:space="preserve">, e para </w:t>
      </w:r>
      <w:r w:rsidRPr="00770682">
        <w:rPr>
          <w:position w:val="-6"/>
          <w:lang w:val="pt-BR"/>
        </w:rPr>
        <w:object w:dxaOrig="639" w:dyaOrig="300">
          <v:shape id="_x0000_i1197" type="#_x0000_t75" style="width:32pt;height:15.2pt" o:ole="">
            <v:imagedata r:id="rId343" o:title=""/>
          </v:shape>
          <o:OLEObject Type="Embed" ProgID="Equation.DSMT4" ShapeID="_x0000_i1197" DrawAspect="Content" ObjectID="_1429613050" r:id="rId344"/>
        </w:object>
      </w:r>
      <w:r>
        <w:rPr>
          <w:lang w:val="pt-BR"/>
        </w:rPr>
        <w:t xml:space="preserve">, </w:t>
      </w:r>
      <w:r w:rsidRPr="00770682">
        <w:rPr>
          <w:position w:val="-12"/>
          <w:lang w:val="pt-BR"/>
        </w:rPr>
        <w:object w:dxaOrig="800" w:dyaOrig="380">
          <v:shape id="_x0000_i1198" type="#_x0000_t75" style="width:40pt;height:19.2pt" o:ole="">
            <v:imagedata r:id="rId345" o:title=""/>
          </v:shape>
          <o:OLEObject Type="Embed" ProgID="Equation.DSMT4" ShapeID="_x0000_i1198" DrawAspect="Content" ObjectID="_1429613051" r:id="rId346"/>
        </w:object>
      </w:r>
      <w:r>
        <w:rPr>
          <w:lang w:val="pt-BR"/>
        </w:rPr>
        <w:t xml:space="preserve">, </w:t>
      </w:r>
      <w:r w:rsidRPr="00770682">
        <w:rPr>
          <w:position w:val="-12"/>
          <w:lang w:val="pt-BR"/>
        </w:rPr>
        <w:object w:dxaOrig="1180" w:dyaOrig="380">
          <v:shape id="_x0000_i1199" type="#_x0000_t75" style="width:59.2pt;height:19.2pt" o:ole="">
            <v:imagedata r:id="rId347" o:title=""/>
          </v:shape>
          <o:OLEObject Type="Embed" ProgID="Equation.DSMT4" ShapeID="_x0000_i1199" DrawAspect="Content" ObjectID="_1429613052" r:id="rId348"/>
        </w:object>
      </w:r>
      <w:r>
        <w:rPr>
          <w:lang w:val="pt-BR"/>
        </w:rPr>
        <w:t xml:space="preserve"> e </w:t>
      </w:r>
      <w:r w:rsidRPr="00770682">
        <w:rPr>
          <w:position w:val="-16"/>
          <w:lang w:val="pt-BR"/>
        </w:rPr>
        <w:object w:dxaOrig="5160" w:dyaOrig="460">
          <v:shape id="_x0000_i1200" type="#_x0000_t75" style="width:258pt;height:23.2pt" o:ole="">
            <v:imagedata r:id="rId332" o:title=""/>
          </v:shape>
          <o:OLEObject Type="Embed" ProgID="Equation.DSMT4" ShapeID="_x0000_i1200" DrawAspect="Content" ObjectID="_1429613053" r:id="rId349"/>
        </w:object>
      </w:r>
      <w:r>
        <w:rPr>
          <w:lang w:val="pt-BR"/>
        </w:rPr>
        <w:t xml:space="preserve">. Vamos supor que a fórmula é verdadeira para </w:t>
      </w:r>
      <w:r w:rsidRPr="00770682">
        <w:rPr>
          <w:position w:val="-6"/>
          <w:lang w:val="pt-BR"/>
        </w:rPr>
        <w:object w:dxaOrig="560" w:dyaOrig="300">
          <v:shape id="_x0000_i1201" type="#_x0000_t75" style="width:28pt;height:15.2pt" o:ole="">
            <v:imagedata r:id="rId350" o:title=""/>
          </v:shape>
          <o:OLEObject Type="Embed" ProgID="Equation.DSMT4" ShapeID="_x0000_i1201" DrawAspect="Content" ObjectID="_1429613054" r:id="rId351"/>
        </w:object>
      </w:r>
      <w:r>
        <w:rPr>
          <w:lang w:val="pt-BR"/>
        </w:rPr>
        <w:t xml:space="preserve"> e mostrar que, então, é verdadeira para </w:t>
      </w:r>
      <w:r w:rsidRPr="00770682">
        <w:rPr>
          <w:position w:val="-6"/>
          <w:lang w:val="pt-BR"/>
        </w:rPr>
        <w:object w:dxaOrig="220" w:dyaOrig="240">
          <v:shape id="_x0000_i1202" type="#_x0000_t75" style="width:11.2pt;height:12pt" o:ole="">
            <v:imagedata r:id="rId352" o:title=""/>
          </v:shape>
          <o:OLEObject Type="Embed" ProgID="Equation.DSMT4" ShapeID="_x0000_i1202" DrawAspect="Content" ObjectID="_1429613055" r:id="rId353"/>
        </w:object>
      </w:r>
      <w:r>
        <w:rPr>
          <w:lang w:val="pt-BR"/>
        </w:rPr>
        <w:t>. Para mostrar o último ponto precisamos do axioma 3.</w:t>
      </w:r>
    </w:p>
    <w:p w:rsidR="00770682" w:rsidRDefault="00DF55EF" w:rsidP="00F17CDA">
      <w:pPr>
        <w:jc w:val="center"/>
        <w:rPr>
          <w:lang w:val="pt-BR"/>
        </w:rPr>
      </w:pPr>
      <w:r w:rsidRPr="00DF55EF">
        <w:rPr>
          <w:position w:val="-60"/>
          <w:lang w:val="pt-BR"/>
        </w:rPr>
        <w:object w:dxaOrig="7280" w:dyaOrig="1340">
          <v:shape id="_x0000_i1203" type="#_x0000_t75" style="width:364pt;height:67.2pt" o:ole="">
            <v:imagedata r:id="rId354" o:title=""/>
          </v:shape>
          <o:OLEObject Type="Embed" ProgID="Equation.DSMT4" ShapeID="_x0000_i1203" DrawAspect="Content" ObjectID="_1429613056" r:id="rId355"/>
        </w:object>
      </w:r>
    </w:p>
    <w:p w:rsidR="00F17CDA" w:rsidRDefault="00F17CDA" w:rsidP="00F17CDA">
      <w:pPr>
        <w:jc w:val="center"/>
        <w:rPr>
          <w:lang w:val="pt-BR"/>
        </w:rPr>
      </w:pPr>
    </w:p>
    <w:p w:rsidR="00DF55EF" w:rsidRDefault="00DF55EF" w:rsidP="00F17CDA">
      <w:pPr>
        <w:jc w:val="center"/>
        <w:rPr>
          <w:lang w:val="pt-BR"/>
        </w:rPr>
      </w:pPr>
      <w:r w:rsidRPr="00DF55EF">
        <w:rPr>
          <w:position w:val="-36"/>
          <w:lang w:val="pt-BR"/>
        </w:rPr>
        <w:object w:dxaOrig="9360" w:dyaOrig="859">
          <v:shape id="_x0000_i1204" type="#_x0000_t75" style="width:468pt;height:42.8pt" o:ole="">
            <v:imagedata r:id="rId356" o:title=""/>
          </v:shape>
          <o:OLEObject Type="Embed" ProgID="Equation.DSMT4" ShapeID="_x0000_i1204" DrawAspect="Content" ObjectID="_1429613057" r:id="rId357"/>
        </w:object>
      </w:r>
    </w:p>
    <w:p w:rsidR="00F17CDA" w:rsidRDefault="00F17CDA" w:rsidP="00F17CDA">
      <w:pPr>
        <w:jc w:val="center"/>
        <w:rPr>
          <w:lang w:val="pt-BR"/>
        </w:rPr>
      </w:pPr>
    </w:p>
    <w:p w:rsidR="00DF55EF" w:rsidRDefault="00DF55EF" w:rsidP="00F17CDA">
      <w:pPr>
        <w:jc w:val="center"/>
        <w:rPr>
          <w:lang w:val="pt-BR"/>
        </w:rPr>
      </w:pPr>
      <w:r w:rsidRPr="00DF55EF">
        <w:rPr>
          <w:position w:val="-62"/>
          <w:lang w:val="pt-BR"/>
        </w:rPr>
        <w:object w:dxaOrig="8000" w:dyaOrig="1380">
          <v:shape id="_x0000_i1205" type="#_x0000_t75" style="width:400pt;height:69.2pt" o:ole="">
            <v:imagedata r:id="rId358" o:title=""/>
          </v:shape>
          <o:OLEObject Type="Embed" ProgID="Equation.DSMT4" ShapeID="_x0000_i1205" DrawAspect="Content" ObjectID="_1429613058" r:id="rId359"/>
        </w:object>
      </w:r>
    </w:p>
    <w:p w:rsidR="00F17CDA" w:rsidRDefault="00F17CDA" w:rsidP="00F17CDA">
      <w:pPr>
        <w:jc w:val="center"/>
        <w:rPr>
          <w:lang w:val="pt-BR"/>
        </w:rPr>
      </w:pPr>
    </w:p>
    <w:p w:rsidR="00DF55EF" w:rsidRDefault="00DF55EF" w:rsidP="00F17CDA">
      <w:pPr>
        <w:jc w:val="center"/>
        <w:rPr>
          <w:lang w:val="pt-BR"/>
        </w:rPr>
      </w:pPr>
    </w:p>
    <w:p w:rsidR="00DF55EF" w:rsidRDefault="00DF55EF" w:rsidP="00F17CDA">
      <w:pPr>
        <w:jc w:val="center"/>
        <w:rPr>
          <w:lang w:val="pt-BR"/>
        </w:rPr>
      </w:pPr>
      <w:r w:rsidRPr="00DF55EF">
        <w:rPr>
          <w:position w:val="-62"/>
          <w:lang w:val="pt-BR"/>
        </w:rPr>
        <w:object w:dxaOrig="6500" w:dyaOrig="1380">
          <v:shape id="_x0000_i1206" type="#_x0000_t75" style="width:325.2pt;height:69.2pt" o:ole="">
            <v:imagedata r:id="rId360" o:title=""/>
          </v:shape>
          <o:OLEObject Type="Embed" ProgID="Equation.DSMT4" ShapeID="_x0000_i1206" DrawAspect="Content" ObjectID="_1429613059" r:id="rId361"/>
        </w:object>
      </w:r>
    </w:p>
    <w:p w:rsidR="00F17CDA" w:rsidRDefault="00F17CDA" w:rsidP="00F17CDA">
      <w:pPr>
        <w:jc w:val="center"/>
        <w:rPr>
          <w:lang w:val="pt-BR"/>
        </w:rPr>
      </w:pPr>
    </w:p>
    <w:p w:rsidR="00DF55EF" w:rsidRDefault="008C37C4" w:rsidP="00F17CDA">
      <w:pPr>
        <w:jc w:val="center"/>
        <w:rPr>
          <w:lang w:val="pt-BR"/>
        </w:rPr>
      </w:pPr>
      <w:r w:rsidRPr="008C37C4">
        <w:rPr>
          <w:position w:val="-66"/>
          <w:lang w:val="pt-BR"/>
        </w:rPr>
        <w:object w:dxaOrig="6580" w:dyaOrig="1460">
          <v:shape id="_x0000_i1207" type="#_x0000_t75" style="width:329.2pt;height:73.2pt" o:ole="">
            <v:imagedata r:id="rId362" o:title=""/>
          </v:shape>
          <o:OLEObject Type="Embed" ProgID="Equation.DSMT4" ShapeID="_x0000_i1207" DrawAspect="Content" ObjectID="_1429613060" r:id="rId363"/>
        </w:object>
      </w:r>
    </w:p>
    <w:p w:rsidR="00F17CDA" w:rsidRDefault="00F17CDA" w:rsidP="00F17CDA">
      <w:pPr>
        <w:jc w:val="center"/>
        <w:rPr>
          <w:lang w:val="pt-BR"/>
        </w:rPr>
      </w:pPr>
    </w:p>
    <w:p w:rsidR="00DF55EF" w:rsidRDefault="008C37C4" w:rsidP="00F17CDA">
      <w:pPr>
        <w:jc w:val="center"/>
        <w:rPr>
          <w:lang w:val="pt-BR"/>
        </w:rPr>
      </w:pPr>
      <w:r w:rsidRPr="008C37C4">
        <w:rPr>
          <w:position w:val="-62"/>
          <w:lang w:val="pt-BR"/>
        </w:rPr>
        <w:object w:dxaOrig="6500" w:dyaOrig="1420">
          <v:shape id="_x0000_i1208" type="#_x0000_t75" style="width:325.2pt;height:71.2pt" o:ole="">
            <v:imagedata r:id="rId364" o:title=""/>
          </v:shape>
          <o:OLEObject Type="Embed" ProgID="Equation.DSMT4" ShapeID="_x0000_i1208" DrawAspect="Content" ObjectID="_1429613061" r:id="rId365"/>
        </w:object>
      </w:r>
    </w:p>
    <w:p w:rsidR="00F17CDA" w:rsidRDefault="00F17CDA" w:rsidP="00F17CDA">
      <w:pPr>
        <w:jc w:val="center"/>
        <w:rPr>
          <w:lang w:val="pt-BR"/>
        </w:rPr>
      </w:pPr>
    </w:p>
    <w:p w:rsidR="008C37C4" w:rsidRDefault="008C37C4" w:rsidP="00F17CDA">
      <w:pPr>
        <w:jc w:val="center"/>
        <w:rPr>
          <w:lang w:val="pt-BR"/>
        </w:rPr>
      </w:pPr>
      <w:r w:rsidRPr="008C37C4">
        <w:rPr>
          <w:position w:val="-40"/>
          <w:lang w:val="pt-BR"/>
        </w:rPr>
        <w:object w:dxaOrig="8700" w:dyaOrig="940">
          <v:shape id="_x0000_i1209" type="#_x0000_t75" style="width:435.2pt;height:47.2pt" o:ole="">
            <v:imagedata r:id="rId366" o:title=""/>
          </v:shape>
          <o:OLEObject Type="Embed" ProgID="Equation.DSMT4" ShapeID="_x0000_i1209" DrawAspect="Content" ObjectID="_1429613062" r:id="rId367"/>
        </w:object>
      </w:r>
    </w:p>
    <w:p w:rsidR="008C37C4" w:rsidRDefault="008C37C4" w:rsidP="00770682">
      <w:pPr>
        <w:jc w:val="both"/>
        <w:rPr>
          <w:lang w:val="pt-BR"/>
        </w:rPr>
      </w:pPr>
      <w:r>
        <w:rPr>
          <w:lang w:val="pt-BR"/>
        </w:rPr>
        <w:t xml:space="preserve">Chegando ao resultado final </w:t>
      </w:r>
    </w:p>
    <w:p w:rsidR="008C37C4" w:rsidRDefault="008C37C4" w:rsidP="008C37C4">
      <w:pPr>
        <w:jc w:val="center"/>
        <w:rPr>
          <w:lang w:val="pt-BR"/>
        </w:rPr>
      </w:pPr>
      <w:r w:rsidRPr="008C37C4">
        <w:rPr>
          <w:position w:val="-14"/>
          <w:lang w:val="pt-BR"/>
        </w:rPr>
        <w:object w:dxaOrig="8480" w:dyaOrig="420">
          <v:shape id="_x0000_i1210" type="#_x0000_t75" style="width:424pt;height:21.2pt" o:ole="">
            <v:imagedata r:id="rId368" o:title=""/>
          </v:shape>
          <o:OLEObject Type="Embed" ProgID="Equation.DSMT4" ShapeID="_x0000_i1210" DrawAspect="Content" ObjectID="_1429613063" r:id="rId369"/>
        </w:object>
      </w:r>
    </w:p>
    <w:p w:rsidR="008C37C4" w:rsidRDefault="008C37C4" w:rsidP="00770682">
      <w:pPr>
        <w:jc w:val="both"/>
        <w:rPr>
          <w:lang w:val="pt-BR"/>
        </w:rPr>
      </w:pPr>
      <w:r>
        <w:rPr>
          <w:lang w:val="pt-BR"/>
        </w:rPr>
        <w:lastRenderedPageBreak/>
        <w:t>Ou seja:</w:t>
      </w:r>
    </w:p>
    <w:p w:rsidR="008C37C4" w:rsidRDefault="008C37C4" w:rsidP="008C37C4">
      <w:pPr>
        <w:jc w:val="center"/>
        <w:rPr>
          <w:lang w:val="pt-BR"/>
        </w:rPr>
      </w:pPr>
      <w:r w:rsidRPr="008C37C4">
        <w:rPr>
          <w:position w:val="-32"/>
          <w:lang w:val="pt-BR"/>
        </w:rPr>
        <w:object w:dxaOrig="3800" w:dyaOrig="780">
          <v:shape id="_x0000_i1211" type="#_x0000_t75" style="width:190pt;height:39.2pt" o:ole="">
            <v:imagedata r:id="rId370" o:title=""/>
          </v:shape>
          <o:OLEObject Type="Embed" ProgID="Equation.DSMT4" ShapeID="_x0000_i1211" DrawAspect="Content" ObjectID="_1429613064" r:id="rId371"/>
        </w:object>
      </w:r>
    </w:p>
    <w:p w:rsidR="00F17CDA" w:rsidRDefault="00F17CDA" w:rsidP="00F17CDA">
      <w:pPr>
        <w:jc w:val="both"/>
        <w:rPr>
          <w:lang w:val="pt-BR"/>
        </w:rPr>
      </w:pPr>
      <w:r>
        <w:rPr>
          <w:lang w:val="pt-BR"/>
        </w:rPr>
        <w:t>Quando Shannon descobriu essa medida ele notou que era idêntica à entropia de Boltzmann:</w:t>
      </w:r>
    </w:p>
    <w:p w:rsidR="00F17CDA" w:rsidRDefault="00F17CDA" w:rsidP="008C37C4">
      <w:pPr>
        <w:jc w:val="center"/>
        <w:rPr>
          <w:lang w:val="pt-BR"/>
        </w:rPr>
      </w:pPr>
      <w:r>
        <w:rPr>
          <w:lang w:val="pt-BR"/>
        </w:rPr>
        <w:t xml:space="preserve"> </w:t>
      </w:r>
      <w:r w:rsidR="00A07664" w:rsidRPr="00F17CDA">
        <w:rPr>
          <w:position w:val="-32"/>
          <w:lang w:val="pt-BR"/>
        </w:rPr>
        <w:object w:dxaOrig="2040" w:dyaOrig="580">
          <v:shape id="_x0000_i1212" type="#_x0000_t75" style="width:102pt;height:29.2pt" o:ole="">
            <v:imagedata r:id="rId372" o:title=""/>
          </v:shape>
          <o:OLEObject Type="Embed" ProgID="Equation.DSMT4" ShapeID="_x0000_i1212" DrawAspect="Content" ObjectID="_1429613065" r:id="rId373"/>
        </w:object>
      </w:r>
    </w:p>
    <w:p w:rsidR="00F17CDA" w:rsidRDefault="00F17CDA" w:rsidP="00F17CDA">
      <w:pPr>
        <w:jc w:val="both"/>
        <w:rPr>
          <w:lang w:val="pt-BR"/>
        </w:rPr>
      </w:pPr>
      <w:r>
        <w:rPr>
          <w:lang w:val="pt-BR"/>
        </w:rPr>
        <w:t xml:space="preserve">e a denominou de ENTROPIA, hoje também conhecida como entropia de Shannon. </w:t>
      </w:r>
    </w:p>
    <w:p w:rsidR="00F17CDA" w:rsidRDefault="00F17CDA" w:rsidP="00F17CDA">
      <w:pPr>
        <w:jc w:val="both"/>
        <w:rPr>
          <w:lang w:val="pt-BR"/>
        </w:rPr>
      </w:pPr>
    </w:p>
    <w:p w:rsidR="00F17CDA" w:rsidRPr="00F17CDA" w:rsidRDefault="00F17CDA" w:rsidP="00F17CDA">
      <w:pPr>
        <w:jc w:val="center"/>
        <w:rPr>
          <w:b/>
          <w:lang w:val="pt-BR"/>
        </w:rPr>
      </w:pPr>
      <w:r w:rsidRPr="00F17CDA">
        <w:rPr>
          <w:b/>
          <w:lang w:val="pt-BR"/>
        </w:rPr>
        <w:t>Entropia de Shannon e a Física Estatística:</w:t>
      </w:r>
    </w:p>
    <w:p w:rsidR="00F17CDA" w:rsidRDefault="00F17CDA" w:rsidP="00F17CDA">
      <w:pPr>
        <w:jc w:val="both"/>
        <w:rPr>
          <w:lang w:val="pt-BR"/>
        </w:rPr>
      </w:pPr>
      <w:r>
        <w:rPr>
          <w:lang w:val="pt-BR"/>
        </w:rPr>
        <w:t>Princípio da MAXIMIZAÇÃO DA INCERTEZA, ou da ENTROPIA.</w:t>
      </w:r>
    </w:p>
    <w:p w:rsidR="00D1317F" w:rsidRDefault="00D1317F" w:rsidP="00F17CDA">
      <w:pPr>
        <w:jc w:val="both"/>
        <w:rPr>
          <w:lang w:val="pt-BR"/>
        </w:rPr>
      </w:pPr>
      <w:r>
        <w:rPr>
          <w:lang w:val="pt-BR"/>
        </w:rPr>
        <w:t xml:space="preserve">Agora nos fazemos a pergunta: qual a distribuição de probabilidades </w:t>
      </w:r>
      <w:r w:rsidR="003A0E86">
        <w:rPr>
          <w:lang w:val="pt-BR"/>
        </w:rPr>
        <w:t>c</w:t>
      </w:r>
      <w:r>
        <w:rPr>
          <w:lang w:val="pt-BR"/>
        </w:rPr>
        <w:t xml:space="preserve"> que maximiza a entropia </w:t>
      </w:r>
      <w:r w:rsidRPr="00D1317F">
        <w:rPr>
          <w:position w:val="-32"/>
          <w:lang w:val="pt-BR"/>
        </w:rPr>
        <w:object w:dxaOrig="2240" w:dyaOrig="580">
          <v:shape id="_x0000_i1213" type="#_x0000_t75" style="width:112pt;height:29.2pt" o:ole="">
            <v:imagedata r:id="rId374" o:title=""/>
          </v:shape>
          <o:OLEObject Type="Embed" ProgID="Equation.DSMT4" ShapeID="_x0000_i1213" DrawAspect="Content" ObjectID="_1429613066" r:id="rId375"/>
        </w:object>
      </w:r>
      <w:r>
        <w:rPr>
          <w:lang w:val="pt-BR"/>
        </w:rPr>
        <w:t>?</w:t>
      </w:r>
    </w:p>
    <w:p w:rsidR="00D1317F" w:rsidRPr="00D1317F" w:rsidRDefault="00D1317F" w:rsidP="00D1317F">
      <w:pPr>
        <w:jc w:val="both"/>
        <w:rPr>
          <w:lang w:val="pt-BR"/>
        </w:rPr>
      </w:pPr>
      <w:r w:rsidRPr="00822A1D">
        <w:rPr>
          <w:b/>
          <w:lang w:val="pt-BR"/>
        </w:rPr>
        <w:t>Ensemble Microcanônico.</w:t>
      </w:r>
      <w:r>
        <w:rPr>
          <w:lang w:val="pt-BR"/>
        </w:rPr>
        <w:t xml:space="preserve"> Nesse ensemble só temos a restrição </w:t>
      </w:r>
      <w:r w:rsidRPr="00D1317F">
        <w:rPr>
          <w:position w:val="-32"/>
          <w:lang w:val="pt-BR"/>
        </w:rPr>
        <w:object w:dxaOrig="960" w:dyaOrig="580">
          <v:shape id="_x0000_i1214" type="#_x0000_t75" style="width:48pt;height:29.2pt" o:ole="">
            <v:imagedata r:id="rId376" o:title=""/>
          </v:shape>
          <o:OLEObject Type="Embed" ProgID="Equation.DSMT4" ShapeID="_x0000_i1214" DrawAspect="Content" ObjectID="_1429613067" r:id="rId377"/>
        </w:object>
      </w:r>
      <w:r>
        <w:rPr>
          <w:lang w:val="pt-BR"/>
        </w:rPr>
        <w:t xml:space="preserve">. </w:t>
      </w:r>
      <w:r w:rsidRPr="002C1A6A">
        <w:rPr>
          <w:sz w:val="24"/>
          <w:szCs w:val="24"/>
          <w:lang w:val="pt-BR"/>
        </w:rPr>
        <w:t xml:space="preserve">Nesse caso, o Lagrangeano do sistema é dado por: </w:t>
      </w:r>
    </w:p>
    <w:p w:rsidR="00D1317F" w:rsidRDefault="00A07664" w:rsidP="00D1317F">
      <w:pPr>
        <w:spacing w:after="0" w:line="360" w:lineRule="auto"/>
        <w:jc w:val="center"/>
        <w:rPr>
          <w:sz w:val="24"/>
          <w:szCs w:val="24"/>
        </w:rPr>
      </w:pPr>
      <w:r w:rsidRPr="00A604CF">
        <w:rPr>
          <w:rFonts w:eastAsiaTheme="minorEastAsia"/>
          <w:position w:val="-30"/>
          <w:sz w:val="24"/>
          <w:szCs w:val="24"/>
          <w:lang w:val="pt-BR" w:eastAsia="ja-JP"/>
        </w:rPr>
        <w:object w:dxaOrig="3280" w:dyaOrig="720">
          <v:shape id="_x0000_i1215" type="#_x0000_t75" style="width:164.4pt;height:37.2pt" o:ole="">
            <v:imagedata r:id="rId378" o:title=""/>
          </v:shape>
          <o:OLEObject Type="Embed" ProgID="Equation.DSMT4" ShapeID="_x0000_i1215" DrawAspect="Content" ObjectID="_1429613068" r:id="rId379"/>
        </w:object>
      </w:r>
    </w:p>
    <w:p w:rsidR="00D1317F" w:rsidRDefault="00D1317F" w:rsidP="00D1317F">
      <w:pPr>
        <w:spacing w:after="0" w:line="360" w:lineRule="auto"/>
        <w:jc w:val="both"/>
        <w:rPr>
          <w:sz w:val="24"/>
          <w:szCs w:val="24"/>
          <w:lang w:val="pt-BR"/>
        </w:rPr>
      </w:pPr>
      <w:r>
        <w:rPr>
          <w:sz w:val="24"/>
          <w:szCs w:val="24"/>
          <w:lang w:val="pt-BR"/>
        </w:rPr>
        <w:t xml:space="preserve">A solução será dada por </w:t>
      </w:r>
    </w:p>
    <w:p w:rsidR="00D1317F" w:rsidRDefault="00A07664" w:rsidP="00D1317F">
      <w:pPr>
        <w:spacing w:after="0" w:line="360" w:lineRule="auto"/>
        <w:jc w:val="both"/>
        <w:rPr>
          <w:rFonts w:eastAsiaTheme="minorEastAsia"/>
          <w:sz w:val="24"/>
          <w:szCs w:val="24"/>
          <w:lang w:val="pt-BR" w:eastAsia="ja-JP"/>
        </w:rPr>
      </w:pPr>
      <w:r w:rsidRPr="00D1317F">
        <w:rPr>
          <w:rFonts w:eastAsiaTheme="minorEastAsia"/>
          <w:position w:val="-32"/>
          <w:sz w:val="24"/>
          <w:szCs w:val="24"/>
          <w:lang w:val="pt-BR" w:eastAsia="ja-JP"/>
        </w:rPr>
        <w:object w:dxaOrig="4980" w:dyaOrig="700">
          <v:shape id="_x0000_i1216" type="#_x0000_t75" style="width:249.6pt;height:36pt" o:ole="">
            <v:imagedata r:id="rId380" o:title=""/>
          </v:shape>
          <o:OLEObject Type="Embed" ProgID="Equation.DSMT4" ShapeID="_x0000_i1216" DrawAspect="Content" ObjectID="_1429613069" r:id="rId381"/>
        </w:object>
      </w:r>
    </w:p>
    <w:p w:rsidR="00D1317F" w:rsidRDefault="00A07664" w:rsidP="00D1317F">
      <w:pPr>
        <w:spacing w:after="0" w:line="360" w:lineRule="auto"/>
        <w:jc w:val="both"/>
        <w:rPr>
          <w:lang w:val="pt-BR"/>
        </w:rPr>
      </w:pPr>
      <w:r w:rsidRPr="00D1317F">
        <w:rPr>
          <w:rFonts w:eastAsiaTheme="minorEastAsia"/>
          <w:position w:val="-14"/>
          <w:sz w:val="24"/>
          <w:szCs w:val="24"/>
          <w:lang w:val="pt-BR" w:eastAsia="ja-JP"/>
        </w:rPr>
        <w:object w:dxaOrig="2120" w:dyaOrig="380">
          <v:shape id="_x0000_i1217" type="#_x0000_t75" style="width:106.4pt;height:19.6pt" o:ole="">
            <v:imagedata r:id="rId382" o:title=""/>
          </v:shape>
          <o:OLEObject Type="Embed" ProgID="Equation.DSMT4" ShapeID="_x0000_i1217" DrawAspect="Content" ObjectID="_1429613070" r:id="rId383"/>
        </w:object>
      </w:r>
      <w:r w:rsidR="00D1317F">
        <w:rPr>
          <w:rFonts w:eastAsiaTheme="minorEastAsia"/>
          <w:sz w:val="24"/>
          <w:szCs w:val="24"/>
          <w:lang w:val="pt-BR" w:eastAsia="ja-JP"/>
        </w:rPr>
        <w:t xml:space="preserve"> ou seja, </w:t>
      </w:r>
      <w:r w:rsidRPr="00D1317F">
        <w:rPr>
          <w:rFonts w:eastAsiaTheme="minorEastAsia"/>
          <w:position w:val="-30"/>
          <w:sz w:val="24"/>
          <w:szCs w:val="24"/>
          <w:lang w:val="pt-BR" w:eastAsia="ja-JP"/>
        </w:rPr>
        <w:object w:dxaOrig="2280" w:dyaOrig="680">
          <v:shape id="_x0000_i1218" type="#_x0000_t75" style="width:114.4pt;height:34.8pt" o:ole="">
            <v:imagedata r:id="rId384" o:title=""/>
          </v:shape>
          <o:OLEObject Type="Embed" ProgID="Equation.DSMT4" ShapeID="_x0000_i1218" DrawAspect="Content" ObjectID="_1429613071" r:id="rId385"/>
        </w:object>
      </w:r>
      <w:r w:rsidR="00D1317F">
        <w:rPr>
          <w:rFonts w:eastAsiaTheme="minorEastAsia"/>
          <w:sz w:val="24"/>
          <w:szCs w:val="24"/>
          <w:lang w:val="pt-BR" w:eastAsia="ja-JP"/>
        </w:rPr>
        <w:t xml:space="preserve">, a probabilidade é constante, não depende de </w:t>
      </w:r>
      <w:r w:rsidR="00D1317F" w:rsidRPr="00D1317F">
        <w:rPr>
          <w:rFonts w:eastAsiaTheme="minorEastAsia"/>
          <w:position w:val="-10"/>
          <w:sz w:val="24"/>
          <w:szCs w:val="24"/>
          <w:lang w:val="pt-BR" w:eastAsia="ja-JP"/>
        </w:rPr>
        <w:object w:dxaOrig="220" w:dyaOrig="340">
          <v:shape id="_x0000_i1219" type="#_x0000_t75" style="width:11.2pt;height:17.2pt" o:ole="">
            <v:imagedata r:id="rId386" o:title=""/>
          </v:shape>
          <o:OLEObject Type="Embed" ProgID="Equation.DSMT4" ShapeID="_x0000_i1219" DrawAspect="Content" ObjectID="_1429613072" r:id="rId387"/>
        </w:object>
      </w:r>
      <w:r w:rsidR="00D1317F">
        <w:rPr>
          <w:rFonts w:eastAsiaTheme="minorEastAsia"/>
          <w:sz w:val="24"/>
          <w:szCs w:val="24"/>
          <w:lang w:val="pt-BR" w:eastAsia="ja-JP"/>
        </w:rPr>
        <w:t xml:space="preserve">. </w:t>
      </w:r>
      <w:r w:rsidR="00822A1D">
        <w:rPr>
          <w:rFonts w:eastAsiaTheme="minorEastAsia"/>
          <w:sz w:val="24"/>
          <w:szCs w:val="24"/>
          <w:lang w:val="pt-BR" w:eastAsia="ja-JP"/>
        </w:rPr>
        <w:t xml:space="preserve">Aplicando a restrição vemos que  </w:t>
      </w:r>
      <w:r w:rsidR="00822A1D" w:rsidRPr="00D1317F">
        <w:rPr>
          <w:position w:val="-32"/>
          <w:lang w:val="pt-BR"/>
        </w:rPr>
        <w:object w:dxaOrig="999" w:dyaOrig="580">
          <v:shape id="_x0000_i1220" type="#_x0000_t75" style="width:50pt;height:29.2pt" o:ole="">
            <v:imagedata r:id="rId388" o:title=""/>
          </v:shape>
          <o:OLEObject Type="Embed" ProgID="Equation.DSMT4" ShapeID="_x0000_i1220" DrawAspect="Content" ObjectID="_1429613073" r:id="rId389"/>
        </w:object>
      </w:r>
      <w:r w:rsidR="00822A1D">
        <w:rPr>
          <w:lang w:val="pt-BR"/>
        </w:rPr>
        <w:t xml:space="preserve"> implica em </w:t>
      </w:r>
      <w:r w:rsidR="00822A1D" w:rsidRPr="00822A1D">
        <w:rPr>
          <w:position w:val="-28"/>
          <w:lang w:val="pt-BR"/>
        </w:rPr>
        <w:object w:dxaOrig="920" w:dyaOrig="720">
          <v:shape id="_x0000_i1221" type="#_x0000_t75" style="width:46pt;height:36pt" o:ole="">
            <v:imagedata r:id="rId390" o:title=""/>
          </v:shape>
          <o:OLEObject Type="Embed" ProgID="Equation.DSMT4" ShapeID="_x0000_i1221" DrawAspect="Content" ObjectID="_1429613074" r:id="rId391"/>
        </w:object>
      </w:r>
      <w:r w:rsidR="00822A1D">
        <w:rPr>
          <w:lang w:val="pt-BR"/>
        </w:rPr>
        <w:t xml:space="preserve">. Agora, se desejado pode-se determinar o valor do multiplicador de Lagrange </w:t>
      </w:r>
      <w:r w:rsidR="00822A1D" w:rsidRPr="00822A1D">
        <w:rPr>
          <w:position w:val="-6"/>
          <w:lang w:val="pt-BR"/>
        </w:rPr>
        <w:object w:dxaOrig="240" w:dyaOrig="300">
          <v:shape id="_x0000_i1222" type="#_x0000_t75" style="width:12pt;height:15.2pt" o:ole="">
            <v:imagedata r:id="rId392" o:title=""/>
          </v:shape>
          <o:OLEObject Type="Embed" ProgID="Equation.DSMT4" ShapeID="_x0000_i1222" DrawAspect="Content" ObjectID="_1429613075" r:id="rId393"/>
        </w:object>
      </w:r>
      <w:r w:rsidR="00822A1D">
        <w:rPr>
          <w:lang w:val="pt-BR"/>
        </w:rPr>
        <w:t xml:space="preserve">. </w:t>
      </w:r>
    </w:p>
    <w:p w:rsidR="00822A1D" w:rsidRDefault="00822A1D" w:rsidP="00D1317F">
      <w:pPr>
        <w:spacing w:after="0" w:line="360" w:lineRule="auto"/>
        <w:jc w:val="both"/>
        <w:rPr>
          <w:lang w:val="pt-BR"/>
        </w:rPr>
      </w:pPr>
      <w:r>
        <w:rPr>
          <w:lang w:val="pt-BR"/>
        </w:rPr>
        <w:t xml:space="preserve">Essa distribuição é a uniforme, com iguais probabilidades à priori, uma suposição forte da física estatística que diz que, na ausência de qualquer outra informação atribui-se iguais probabilidades. Esse </w:t>
      </w:r>
      <w:r>
        <w:rPr>
          <w:lang w:val="pt-BR"/>
        </w:rPr>
        <w:lastRenderedPageBreak/>
        <w:t>é o caso de ensemble microcanônico, com N partículas fechadas em uma caixa isolada de volume fixo, ou seja, o número de partículas, a energia total e o volume são conhecidos.</w:t>
      </w:r>
    </w:p>
    <w:p w:rsidR="00822A1D" w:rsidRDefault="00822A1D" w:rsidP="00D1317F">
      <w:pPr>
        <w:spacing w:after="0" w:line="360" w:lineRule="auto"/>
        <w:jc w:val="both"/>
        <w:rPr>
          <w:lang w:val="pt-BR"/>
        </w:rPr>
      </w:pPr>
    </w:p>
    <w:p w:rsidR="00822A1D" w:rsidRPr="00D1317F" w:rsidRDefault="00822A1D" w:rsidP="00822A1D">
      <w:pPr>
        <w:spacing w:after="0" w:line="360" w:lineRule="auto"/>
        <w:jc w:val="both"/>
        <w:rPr>
          <w:lang w:val="pt-BR"/>
        </w:rPr>
      </w:pPr>
      <w:r>
        <w:rPr>
          <w:b/>
          <w:lang w:val="pt-BR"/>
        </w:rPr>
        <w:t>Ensemble C</w:t>
      </w:r>
      <w:r w:rsidRPr="00822A1D">
        <w:rPr>
          <w:b/>
          <w:lang w:val="pt-BR"/>
        </w:rPr>
        <w:t>anônico.</w:t>
      </w:r>
      <w:r>
        <w:rPr>
          <w:b/>
          <w:lang w:val="pt-BR"/>
        </w:rPr>
        <w:t xml:space="preserve"> </w:t>
      </w:r>
      <w:r>
        <w:rPr>
          <w:sz w:val="24"/>
          <w:szCs w:val="24"/>
          <w:lang w:val="pt-BR"/>
        </w:rPr>
        <w:t xml:space="preserve">Agora existem uma informação extra, sabemos que a energia média do sistema vale </w:t>
      </w:r>
      <w:r w:rsidRPr="00822A1D">
        <w:rPr>
          <w:position w:val="-6"/>
          <w:sz w:val="24"/>
          <w:szCs w:val="24"/>
          <w:lang w:val="pt-BR"/>
        </w:rPr>
        <w:object w:dxaOrig="220" w:dyaOrig="240">
          <v:shape id="_x0000_i1223" type="#_x0000_t75" style="width:11.2pt;height:12pt" o:ole="">
            <v:imagedata r:id="rId394" o:title=""/>
          </v:shape>
          <o:OLEObject Type="Embed" ProgID="Equation.DSMT4" ShapeID="_x0000_i1223" DrawAspect="Content" ObjectID="_1429613076" r:id="rId395"/>
        </w:object>
      </w:r>
      <w:r>
        <w:rPr>
          <w:sz w:val="24"/>
          <w:szCs w:val="24"/>
          <w:lang w:val="pt-BR"/>
        </w:rPr>
        <w:t xml:space="preserve">. Nosso problema passa a ser achar o máximo da </w:t>
      </w:r>
      <w:r>
        <w:rPr>
          <w:lang w:val="pt-BR"/>
        </w:rPr>
        <w:t xml:space="preserve">entropia </w:t>
      </w:r>
      <w:r w:rsidR="00C37949" w:rsidRPr="00D1317F">
        <w:rPr>
          <w:position w:val="-32"/>
          <w:lang w:val="pt-BR"/>
        </w:rPr>
        <w:object w:dxaOrig="2040" w:dyaOrig="580">
          <v:shape id="_x0000_i1224" type="#_x0000_t75" style="width:102pt;height:29.2pt" o:ole="">
            <v:imagedata r:id="rId396" o:title=""/>
          </v:shape>
          <o:OLEObject Type="Embed" ProgID="Equation.DSMT4" ShapeID="_x0000_i1224" DrawAspect="Content" ObjectID="_1429613077" r:id="rId397"/>
        </w:object>
      </w:r>
      <w:r>
        <w:rPr>
          <w:lang w:val="pt-BR"/>
        </w:rPr>
        <w:t xml:space="preserve"> com as restrições </w:t>
      </w:r>
      <w:r w:rsidRPr="00D1317F">
        <w:rPr>
          <w:position w:val="-32"/>
          <w:lang w:val="pt-BR"/>
        </w:rPr>
        <w:object w:dxaOrig="960" w:dyaOrig="580">
          <v:shape id="_x0000_i1225" type="#_x0000_t75" style="width:48pt;height:29.2pt" o:ole="">
            <v:imagedata r:id="rId376" o:title=""/>
          </v:shape>
          <o:OLEObject Type="Embed" ProgID="Equation.DSMT4" ShapeID="_x0000_i1225" DrawAspect="Content" ObjectID="_1429613078" r:id="rId398"/>
        </w:object>
      </w:r>
      <w:r>
        <w:rPr>
          <w:lang w:val="pt-BR"/>
        </w:rPr>
        <w:t xml:space="preserve"> e </w:t>
      </w:r>
      <w:r w:rsidRPr="00D1317F">
        <w:rPr>
          <w:position w:val="-32"/>
          <w:lang w:val="pt-BR"/>
        </w:rPr>
        <w:object w:dxaOrig="1219" w:dyaOrig="580">
          <v:shape id="_x0000_i1226" type="#_x0000_t75" style="width:60.8pt;height:29.2pt" o:ole="">
            <v:imagedata r:id="rId399" o:title=""/>
          </v:shape>
          <o:OLEObject Type="Embed" ProgID="Equation.DSMT4" ShapeID="_x0000_i1226" DrawAspect="Content" ObjectID="_1429613079" r:id="rId400"/>
        </w:object>
      </w:r>
      <w:r>
        <w:rPr>
          <w:lang w:val="pt-BR"/>
        </w:rPr>
        <w:t xml:space="preserve">. </w:t>
      </w:r>
      <w:r w:rsidRPr="002C1A6A">
        <w:rPr>
          <w:sz w:val="24"/>
          <w:szCs w:val="24"/>
          <w:lang w:val="pt-BR"/>
        </w:rPr>
        <w:t xml:space="preserve">Nesse caso, o Lagrangeano do sistema é dado por: </w:t>
      </w:r>
    </w:p>
    <w:p w:rsidR="00822A1D" w:rsidRDefault="00C37949" w:rsidP="00822A1D">
      <w:pPr>
        <w:spacing w:after="0" w:line="360" w:lineRule="auto"/>
        <w:jc w:val="center"/>
        <w:rPr>
          <w:sz w:val="24"/>
          <w:szCs w:val="24"/>
        </w:rPr>
      </w:pPr>
      <w:r w:rsidRPr="00A604CF">
        <w:rPr>
          <w:rFonts w:eastAsiaTheme="minorEastAsia"/>
          <w:position w:val="-30"/>
          <w:sz w:val="24"/>
          <w:szCs w:val="24"/>
          <w:lang w:val="pt-BR" w:eastAsia="ja-JP"/>
        </w:rPr>
        <w:object w:dxaOrig="5040" w:dyaOrig="720">
          <v:shape id="_x0000_i1227" type="#_x0000_t75" style="width:252.4pt;height:37.2pt" o:ole="">
            <v:imagedata r:id="rId401" o:title=""/>
          </v:shape>
          <o:OLEObject Type="Embed" ProgID="Equation.DSMT4" ShapeID="_x0000_i1227" DrawAspect="Content" ObjectID="_1429613080" r:id="rId402"/>
        </w:object>
      </w:r>
    </w:p>
    <w:p w:rsidR="00822A1D" w:rsidRDefault="00822A1D" w:rsidP="00822A1D">
      <w:pPr>
        <w:spacing w:after="0" w:line="360" w:lineRule="auto"/>
        <w:jc w:val="both"/>
        <w:rPr>
          <w:sz w:val="24"/>
          <w:szCs w:val="24"/>
          <w:lang w:val="pt-BR"/>
        </w:rPr>
      </w:pPr>
      <w:r>
        <w:rPr>
          <w:sz w:val="24"/>
          <w:szCs w:val="24"/>
          <w:lang w:val="pt-BR"/>
        </w:rPr>
        <w:t xml:space="preserve">A solução será dada por </w:t>
      </w:r>
    </w:p>
    <w:p w:rsidR="00822A1D" w:rsidRDefault="00C37949" w:rsidP="00822A1D">
      <w:pPr>
        <w:spacing w:after="0" w:line="360" w:lineRule="auto"/>
        <w:jc w:val="both"/>
        <w:rPr>
          <w:rFonts w:eastAsiaTheme="minorEastAsia"/>
          <w:sz w:val="24"/>
          <w:szCs w:val="24"/>
          <w:lang w:val="pt-BR" w:eastAsia="ja-JP"/>
        </w:rPr>
      </w:pPr>
      <w:r w:rsidRPr="00D1317F">
        <w:rPr>
          <w:rFonts w:eastAsiaTheme="minorEastAsia"/>
          <w:position w:val="-32"/>
          <w:sz w:val="24"/>
          <w:szCs w:val="24"/>
          <w:lang w:val="pt-BR" w:eastAsia="ja-JP"/>
        </w:rPr>
        <w:object w:dxaOrig="3640" w:dyaOrig="700">
          <v:shape id="_x0000_i1228" type="#_x0000_t75" style="width:182.4pt;height:36pt" o:ole="">
            <v:imagedata r:id="rId403" o:title=""/>
          </v:shape>
          <o:OLEObject Type="Embed" ProgID="Equation.DSMT4" ShapeID="_x0000_i1228" DrawAspect="Content" ObjectID="_1429613081" r:id="rId404"/>
        </w:object>
      </w:r>
    </w:p>
    <w:p w:rsidR="00A07664" w:rsidRDefault="00C37949" w:rsidP="00822A1D">
      <w:pPr>
        <w:spacing w:after="0" w:line="360" w:lineRule="auto"/>
        <w:jc w:val="both"/>
        <w:rPr>
          <w:rFonts w:eastAsiaTheme="minorEastAsia"/>
          <w:sz w:val="24"/>
          <w:szCs w:val="24"/>
          <w:lang w:val="pt-BR" w:eastAsia="ja-JP"/>
        </w:rPr>
      </w:pPr>
      <w:r w:rsidRPr="00D1317F">
        <w:rPr>
          <w:rFonts w:eastAsiaTheme="minorEastAsia"/>
          <w:position w:val="-30"/>
          <w:sz w:val="24"/>
          <w:szCs w:val="24"/>
          <w:lang w:val="pt-BR" w:eastAsia="ja-JP"/>
        </w:rPr>
        <w:object w:dxaOrig="2220" w:dyaOrig="680">
          <v:shape id="_x0000_i1229" type="#_x0000_t75" style="width:111.2pt;height:34.8pt" o:ole="">
            <v:imagedata r:id="rId405" o:title=""/>
          </v:shape>
          <o:OLEObject Type="Embed" ProgID="Equation.DSMT4" ShapeID="_x0000_i1229" DrawAspect="Content" ObjectID="_1429613082" r:id="rId406"/>
        </w:object>
      </w:r>
      <w:r w:rsidR="00822A1D">
        <w:rPr>
          <w:rFonts w:eastAsiaTheme="minorEastAsia"/>
          <w:sz w:val="24"/>
          <w:szCs w:val="24"/>
          <w:lang w:val="pt-BR" w:eastAsia="ja-JP"/>
        </w:rPr>
        <w:t xml:space="preserve">, </w:t>
      </w:r>
      <w:r w:rsidR="00A07664">
        <w:rPr>
          <w:rFonts w:eastAsiaTheme="minorEastAsia"/>
          <w:sz w:val="24"/>
          <w:szCs w:val="24"/>
          <w:lang w:val="pt-BR" w:eastAsia="ja-JP"/>
        </w:rPr>
        <w:t xml:space="preserve">e </w:t>
      </w:r>
      <w:r w:rsidRPr="00A07664">
        <w:rPr>
          <w:rFonts w:eastAsiaTheme="minorEastAsia"/>
          <w:position w:val="-14"/>
          <w:sz w:val="24"/>
          <w:szCs w:val="24"/>
          <w:lang w:val="pt-BR" w:eastAsia="ja-JP"/>
        </w:rPr>
        <w:object w:dxaOrig="1300" w:dyaOrig="600">
          <v:shape id="_x0000_i1230" type="#_x0000_t75" style="width:65.2pt;height:30.8pt" o:ole="">
            <v:imagedata r:id="rId407" o:title=""/>
          </v:shape>
          <o:OLEObject Type="Embed" ProgID="Equation.DSMT4" ShapeID="_x0000_i1230" DrawAspect="Content" ObjectID="_1429613083" r:id="rId408"/>
        </w:object>
      </w:r>
      <w:r w:rsidR="00A07664">
        <w:rPr>
          <w:rFonts w:eastAsiaTheme="minorEastAsia"/>
          <w:sz w:val="24"/>
          <w:szCs w:val="24"/>
          <w:lang w:val="pt-BR" w:eastAsia="ja-JP"/>
        </w:rPr>
        <w:t xml:space="preserve">. </w:t>
      </w:r>
    </w:p>
    <w:p w:rsidR="00A07664" w:rsidRDefault="00A07664" w:rsidP="00822A1D">
      <w:pPr>
        <w:spacing w:after="0" w:line="360" w:lineRule="auto"/>
        <w:jc w:val="both"/>
        <w:rPr>
          <w:rFonts w:eastAsiaTheme="minorEastAsia"/>
          <w:sz w:val="24"/>
          <w:szCs w:val="24"/>
          <w:lang w:val="pt-BR" w:eastAsia="ja-JP"/>
        </w:rPr>
      </w:pPr>
      <w:r>
        <w:rPr>
          <w:rFonts w:eastAsiaTheme="minorEastAsia"/>
          <w:sz w:val="24"/>
          <w:szCs w:val="24"/>
          <w:lang w:val="pt-BR" w:eastAsia="ja-JP"/>
        </w:rPr>
        <w:t xml:space="preserve">Encontrando as constantes </w:t>
      </w:r>
      <w:r w:rsidRPr="00A07664">
        <w:rPr>
          <w:rFonts w:eastAsiaTheme="minorEastAsia"/>
          <w:position w:val="-12"/>
          <w:sz w:val="24"/>
          <w:szCs w:val="24"/>
          <w:lang w:val="pt-BR" w:eastAsia="ja-JP"/>
        </w:rPr>
        <w:object w:dxaOrig="340" w:dyaOrig="380">
          <v:shape id="_x0000_i1231" type="#_x0000_t75" style="width:17.2pt;height:19.2pt" o:ole="">
            <v:imagedata r:id="rId409" o:title=""/>
          </v:shape>
          <o:OLEObject Type="Embed" ProgID="Equation.DSMT4" ShapeID="_x0000_i1231" DrawAspect="Content" ObjectID="_1429613084" r:id="rId410"/>
        </w:object>
      </w:r>
      <w:r>
        <w:rPr>
          <w:rFonts w:eastAsiaTheme="minorEastAsia"/>
          <w:sz w:val="24"/>
          <w:szCs w:val="24"/>
          <w:lang w:val="pt-BR" w:eastAsia="ja-JP"/>
        </w:rPr>
        <w:t xml:space="preserve"> e </w:t>
      </w:r>
      <w:r w:rsidRPr="00A07664">
        <w:rPr>
          <w:rFonts w:eastAsiaTheme="minorEastAsia"/>
          <w:position w:val="-12"/>
          <w:sz w:val="24"/>
          <w:szCs w:val="24"/>
          <w:lang w:val="pt-BR" w:eastAsia="ja-JP"/>
        </w:rPr>
        <w:object w:dxaOrig="320" w:dyaOrig="380">
          <v:shape id="_x0000_i1232" type="#_x0000_t75" style="width:16pt;height:19.2pt" o:ole="">
            <v:imagedata r:id="rId411" o:title=""/>
          </v:shape>
          <o:OLEObject Type="Embed" ProgID="Equation.DSMT4" ShapeID="_x0000_i1232" DrawAspect="Content" ObjectID="_1429613085" r:id="rId412"/>
        </w:object>
      </w:r>
      <w:r>
        <w:rPr>
          <w:rFonts w:eastAsiaTheme="minorEastAsia"/>
          <w:sz w:val="24"/>
          <w:szCs w:val="24"/>
          <w:lang w:val="pt-BR" w:eastAsia="ja-JP"/>
        </w:rPr>
        <w:t>:</w:t>
      </w:r>
    </w:p>
    <w:p w:rsidR="00A07664" w:rsidRDefault="00C37949" w:rsidP="00822A1D">
      <w:pPr>
        <w:spacing w:after="0" w:line="360" w:lineRule="auto"/>
        <w:jc w:val="both"/>
        <w:rPr>
          <w:lang w:val="pt-BR"/>
        </w:rPr>
      </w:pPr>
      <w:r w:rsidRPr="00A07664">
        <w:rPr>
          <w:rFonts w:eastAsiaTheme="minorEastAsia"/>
          <w:position w:val="-14"/>
          <w:sz w:val="24"/>
          <w:szCs w:val="24"/>
          <w:lang w:val="pt-BR" w:eastAsia="ja-JP"/>
        </w:rPr>
        <w:object w:dxaOrig="1300" w:dyaOrig="600">
          <v:shape id="_x0000_i1233" type="#_x0000_t75" style="width:65.2pt;height:30.8pt" o:ole="">
            <v:imagedata r:id="rId413" o:title=""/>
          </v:shape>
          <o:OLEObject Type="Embed" ProgID="Equation.DSMT4" ShapeID="_x0000_i1233" DrawAspect="Content" ObjectID="_1429613086" r:id="rId414"/>
        </w:object>
      </w:r>
      <w:r w:rsidR="00A07664">
        <w:rPr>
          <w:rFonts w:eastAsiaTheme="minorEastAsia"/>
          <w:sz w:val="24"/>
          <w:szCs w:val="24"/>
          <w:lang w:val="pt-BR" w:eastAsia="ja-JP"/>
        </w:rPr>
        <w:t xml:space="preserve"> e </w:t>
      </w:r>
      <w:r w:rsidRPr="00A07664">
        <w:rPr>
          <w:rFonts w:eastAsiaTheme="minorEastAsia"/>
          <w:position w:val="-30"/>
          <w:sz w:val="24"/>
          <w:szCs w:val="24"/>
          <w:lang w:val="pt-BR" w:eastAsia="ja-JP"/>
        </w:rPr>
        <w:object w:dxaOrig="1939" w:dyaOrig="680">
          <v:shape id="_x0000_i1234" type="#_x0000_t75" style="width:97.2pt;height:34.8pt" o:ole="">
            <v:imagedata r:id="rId415" o:title=""/>
          </v:shape>
          <o:OLEObject Type="Embed" ProgID="Equation.DSMT4" ShapeID="_x0000_i1234" DrawAspect="Content" ObjectID="_1429613087" r:id="rId416"/>
        </w:object>
      </w:r>
      <w:r w:rsidR="00A07664">
        <w:rPr>
          <w:rFonts w:eastAsiaTheme="minorEastAsia"/>
          <w:sz w:val="24"/>
          <w:szCs w:val="24"/>
          <w:lang w:val="pt-BR" w:eastAsia="ja-JP"/>
        </w:rPr>
        <w:t xml:space="preserve"> portanto </w:t>
      </w:r>
      <w:r w:rsidRPr="00A07664">
        <w:rPr>
          <w:position w:val="-36"/>
          <w:lang w:val="pt-BR"/>
        </w:rPr>
        <w:object w:dxaOrig="6920" w:dyaOrig="859">
          <v:shape id="_x0000_i1235" type="#_x0000_t75" style="width:346pt;height:42.8pt" o:ole="">
            <v:imagedata r:id="rId417" o:title=""/>
          </v:shape>
          <o:OLEObject Type="Embed" ProgID="Equation.DSMT4" ShapeID="_x0000_i1235" DrawAspect="Content" ObjectID="_1429613088" r:id="rId418"/>
        </w:object>
      </w:r>
    </w:p>
    <w:p w:rsidR="00A07664" w:rsidRDefault="00A07664" w:rsidP="00822A1D">
      <w:pPr>
        <w:spacing w:after="0" w:line="360" w:lineRule="auto"/>
        <w:jc w:val="both"/>
        <w:rPr>
          <w:lang w:val="pt-BR"/>
        </w:rPr>
      </w:pPr>
      <w:r>
        <w:rPr>
          <w:lang w:val="pt-BR"/>
        </w:rPr>
        <w:t>Ou seja:</w:t>
      </w:r>
    </w:p>
    <w:p w:rsidR="00A07664" w:rsidRDefault="00C37949" w:rsidP="00A07664">
      <w:pPr>
        <w:spacing w:after="0" w:line="360" w:lineRule="auto"/>
        <w:jc w:val="center"/>
        <w:rPr>
          <w:rFonts w:eastAsiaTheme="minorEastAsia"/>
          <w:sz w:val="24"/>
          <w:szCs w:val="24"/>
          <w:lang w:val="pt-BR" w:eastAsia="ja-JP"/>
        </w:rPr>
      </w:pPr>
      <w:r w:rsidRPr="00A07664">
        <w:rPr>
          <w:position w:val="-12"/>
          <w:lang w:val="pt-BR"/>
        </w:rPr>
        <w:object w:dxaOrig="2220" w:dyaOrig="380">
          <v:shape id="_x0000_i1236" type="#_x0000_t75" style="width:111.2pt;height:19.2pt" o:ole="">
            <v:imagedata r:id="rId419" o:title=""/>
          </v:shape>
          <o:OLEObject Type="Embed" ProgID="Equation.DSMT4" ShapeID="_x0000_i1236" DrawAspect="Content" ObjectID="_1429613089" r:id="rId420"/>
        </w:object>
      </w:r>
    </w:p>
    <w:p w:rsidR="00A07664" w:rsidRDefault="00A07664" w:rsidP="00822A1D">
      <w:pPr>
        <w:spacing w:after="0" w:line="360" w:lineRule="auto"/>
        <w:jc w:val="both"/>
        <w:rPr>
          <w:rFonts w:eastAsiaTheme="minorEastAsia"/>
          <w:sz w:val="24"/>
          <w:szCs w:val="24"/>
          <w:lang w:val="pt-BR" w:eastAsia="ja-JP"/>
        </w:rPr>
      </w:pPr>
      <w:r>
        <w:rPr>
          <w:rFonts w:eastAsiaTheme="minorEastAsia"/>
          <w:sz w:val="24"/>
          <w:szCs w:val="24"/>
          <w:lang w:val="pt-BR" w:eastAsia="ja-JP"/>
        </w:rPr>
        <w:t xml:space="preserve">Mas da termodinâmica sabemos que </w:t>
      </w:r>
      <w:r w:rsidRPr="00A07664">
        <w:rPr>
          <w:position w:val="-28"/>
          <w:lang w:val="pt-BR"/>
        </w:rPr>
        <w:object w:dxaOrig="1100" w:dyaOrig="720">
          <v:shape id="_x0000_i1237" type="#_x0000_t75" style="width:55.2pt;height:36pt" o:ole="">
            <v:imagedata r:id="rId421" o:title=""/>
          </v:shape>
          <o:OLEObject Type="Embed" ProgID="Equation.DSMT4" ShapeID="_x0000_i1237" DrawAspect="Content" ObjectID="_1429613090" r:id="rId422"/>
        </w:object>
      </w:r>
      <w:r>
        <w:rPr>
          <w:lang w:val="pt-BR"/>
        </w:rPr>
        <w:t xml:space="preserve">, logo </w:t>
      </w:r>
      <w:r w:rsidRPr="00A07664">
        <w:rPr>
          <w:position w:val="-26"/>
          <w:lang w:val="pt-BR"/>
        </w:rPr>
        <w:object w:dxaOrig="840" w:dyaOrig="700">
          <v:shape id="_x0000_i1238" type="#_x0000_t75" style="width:42pt;height:35.2pt" o:ole="">
            <v:imagedata r:id="rId423" o:title=""/>
          </v:shape>
          <o:OLEObject Type="Embed" ProgID="Equation.DSMT4" ShapeID="_x0000_i1238" DrawAspect="Content" ObjectID="_1429613091" r:id="rId424"/>
        </w:object>
      </w:r>
      <w:r w:rsidR="00C37949">
        <w:rPr>
          <w:lang w:val="pt-BR"/>
        </w:rPr>
        <w:t xml:space="preserve"> e </w:t>
      </w:r>
      <w:r w:rsidR="00C37949" w:rsidRPr="00A07664">
        <w:rPr>
          <w:rFonts w:eastAsiaTheme="minorEastAsia"/>
          <w:position w:val="-14"/>
          <w:sz w:val="24"/>
          <w:szCs w:val="24"/>
          <w:lang w:val="pt-BR" w:eastAsia="ja-JP"/>
        </w:rPr>
        <w:object w:dxaOrig="1240" w:dyaOrig="620">
          <v:shape id="_x0000_i1239" type="#_x0000_t75" style="width:62pt;height:32pt" o:ole="">
            <v:imagedata r:id="rId425" o:title=""/>
          </v:shape>
          <o:OLEObject Type="Embed" ProgID="Equation.DSMT4" ShapeID="_x0000_i1239" DrawAspect="Content" ObjectID="_1429613092" r:id="rId426"/>
        </w:object>
      </w:r>
      <w:r w:rsidR="00C37949">
        <w:rPr>
          <w:rFonts w:eastAsiaTheme="minorEastAsia"/>
          <w:sz w:val="24"/>
          <w:szCs w:val="24"/>
          <w:lang w:val="pt-BR" w:eastAsia="ja-JP"/>
        </w:rPr>
        <w:t xml:space="preserve">. Só falta encontrar </w:t>
      </w:r>
      <w:r w:rsidR="00C37949" w:rsidRPr="00C37949">
        <w:rPr>
          <w:rFonts w:eastAsiaTheme="minorEastAsia"/>
          <w:position w:val="-12"/>
          <w:sz w:val="24"/>
          <w:szCs w:val="24"/>
          <w:lang w:val="pt-BR" w:eastAsia="ja-JP"/>
        </w:rPr>
        <w:object w:dxaOrig="340" w:dyaOrig="380">
          <v:shape id="_x0000_i1240" type="#_x0000_t75" style="width:17.2pt;height:19.2pt" o:ole="">
            <v:imagedata r:id="rId427" o:title=""/>
          </v:shape>
          <o:OLEObject Type="Embed" ProgID="Equation.DSMT4" ShapeID="_x0000_i1240" DrawAspect="Content" ObjectID="_1429613093" r:id="rId428"/>
        </w:object>
      </w:r>
      <w:r w:rsidR="00C37949">
        <w:rPr>
          <w:rFonts w:eastAsiaTheme="minorEastAsia"/>
          <w:sz w:val="24"/>
          <w:szCs w:val="24"/>
          <w:lang w:val="pt-BR" w:eastAsia="ja-JP"/>
        </w:rPr>
        <w:t xml:space="preserve">, aplicando a restrição </w:t>
      </w:r>
      <w:r w:rsidR="00C37949" w:rsidRPr="00D1317F">
        <w:rPr>
          <w:position w:val="-32"/>
          <w:lang w:val="pt-BR"/>
        </w:rPr>
        <w:object w:dxaOrig="960" w:dyaOrig="580">
          <v:shape id="_x0000_i1241" type="#_x0000_t75" style="width:48pt;height:29.2pt" o:ole="">
            <v:imagedata r:id="rId376" o:title=""/>
          </v:shape>
          <o:OLEObject Type="Embed" ProgID="Equation.DSMT4" ShapeID="_x0000_i1241" DrawAspect="Content" ObjectID="_1429613094" r:id="rId429"/>
        </w:object>
      </w:r>
      <w:r w:rsidR="00C37949">
        <w:rPr>
          <w:lang w:val="pt-BR"/>
        </w:rPr>
        <w:t xml:space="preserve">, que nos leva </w:t>
      </w:r>
      <w:r w:rsidR="00C37949" w:rsidRPr="00D1317F">
        <w:rPr>
          <w:position w:val="-32"/>
          <w:lang w:val="pt-BR"/>
        </w:rPr>
        <w:object w:dxaOrig="1660" w:dyaOrig="940">
          <v:shape id="_x0000_i1242" type="#_x0000_t75" style="width:83.2pt;height:47.2pt" o:ole="">
            <v:imagedata r:id="rId430" o:title=""/>
          </v:shape>
          <o:OLEObject Type="Embed" ProgID="Equation.DSMT4" ShapeID="_x0000_i1242" DrawAspect="Content" ObjectID="_1429613095" r:id="rId431"/>
        </w:object>
      </w:r>
      <w:r w:rsidR="00C37949">
        <w:rPr>
          <w:lang w:val="pt-BR"/>
        </w:rPr>
        <w:t xml:space="preserve">, ou seja: </w:t>
      </w:r>
      <w:r w:rsidR="00C37949" w:rsidRPr="00C37949">
        <w:rPr>
          <w:position w:val="-84"/>
          <w:lang w:val="pt-BR"/>
        </w:rPr>
        <w:object w:dxaOrig="1600" w:dyaOrig="1280">
          <v:shape id="_x0000_i1243" type="#_x0000_t75" style="width:80pt;height:64pt" o:ole="">
            <v:imagedata r:id="rId432" o:title=""/>
          </v:shape>
          <o:OLEObject Type="Embed" ProgID="Equation.DSMT4" ShapeID="_x0000_i1243" DrawAspect="Content" ObjectID="_1429613096" r:id="rId433"/>
        </w:object>
      </w:r>
      <w:r w:rsidR="00C37949">
        <w:rPr>
          <w:lang w:val="pt-BR"/>
        </w:rPr>
        <w:t xml:space="preserve">. Chamamos a função de partição </w:t>
      </w:r>
      <w:r w:rsidR="00C37949" w:rsidRPr="00C37949">
        <w:rPr>
          <w:position w:val="-32"/>
          <w:lang w:val="pt-BR"/>
        </w:rPr>
        <w:object w:dxaOrig="1460" w:dyaOrig="940">
          <v:shape id="_x0000_i1244" type="#_x0000_t75" style="width:73.2pt;height:47.2pt" o:ole="">
            <v:imagedata r:id="rId434" o:title=""/>
          </v:shape>
          <o:OLEObject Type="Embed" ProgID="Equation.DSMT4" ShapeID="_x0000_i1244" DrawAspect="Content" ObjectID="_1429613097" r:id="rId435"/>
        </w:object>
      </w:r>
      <w:r w:rsidR="00C37949">
        <w:rPr>
          <w:lang w:val="pt-BR"/>
        </w:rPr>
        <w:t xml:space="preserve">, então </w:t>
      </w:r>
      <w:r w:rsidR="00C37949" w:rsidRPr="00C37949">
        <w:rPr>
          <w:position w:val="-26"/>
          <w:lang w:val="pt-BR"/>
        </w:rPr>
        <w:object w:dxaOrig="880" w:dyaOrig="700">
          <v:shape id="_x0000_i1245" type="#_x0000_t75" style="width:44pt;height:35.2pt" o:ole="">
            <v:imagedata r:id="rId436" o:title=""/>
          </v:shape>
          <o:OLEObject Type="Embed" ProgID="Equation.DSMT4" ShapeID="_x0000_i1245" DrawAspect="Content" ObjectID="_1429613098" r:id="rId437"/>
        </w:object>
      </w:r>
      <w:r w:rsidR="00C37949">
        <w:rPr>
          <w:lang w:val="pt-BR"/>
        </w:rPr>
        <w:t xml:space="preserve"> e a probabilidade de cada estado é dada por: </w:t>
      </w:r>
      <w:r w:rsidR="00C37949" w:rsidRPr="00C37949">
        <w:rPr>
          <w:rFonts w:eastAsiaTheme="minorEastAsia"/>
          <w:position w:val="-66"/>
          <w:sz w:val="24"/>
          <w:szCs w:val="24"/>
          <w:lang w:val="pt-BR" w:eastAsia="ja-JP"/>
        </w:rPr>
        <w:object w:dxaOrig="1440" w:dyaOrig="1300">
          <v:shape id="_x0000_i1246" type="#_x0000_t75" style="width:1in;height:66.8pt" o:ole="">
            <v:imagedata r:id="rId438" o:title=""/>
          </v:shape>
          <o:OLEObject Type="Embed" ProgID="Equation.DSMT4" ShapeID="_x0000_i1246" DrawAspect="Content" ObjectID="_1429613099" r:id="rId439"/>
        </w:object>
      </w:r>
      <w:r w:rsidR="00C37949">
        <w:rPr>
          <w:rFonts w:eastAsiaTheme="minorEastAsia"/>
          <w:sz w:val="24"/>
          <w:szCs w:val="24"/>
          <w:lang w:val="pt-BR" w:eastAsia="ja-JP"/>
        </w:rPr>
        <w:t xml:space="preserve">. Os físicos gostam de usar o seguinte truque: definir </w:t>
      </w:r>
      <w:r w:rsidR="00C37949" w:rsidRPr="00C37949">
        <w:rPr>
          <w:rFonts w:eastAsiaTheme="minorEastAsia"/>
          <w:position w:val="-34"/>
          <w:sz w:val="24"/>
          <w:szCs w:val="24"/>
          <w:lang w:val="pt-BR" w:eastAsia="ja-JP"/>
        </w:rPr>
        <w:object w:dxaOrig="1040" w:dyaOrig="780">
          <v:shape id="_x0000_i1247" type="#_x0000_t75" style="width:52pt;height:39.2pt" o:ole="">
            <v:imagedata r:id="rId440" o:title=""/>
          </v:shape>
          <o:OLEObject Type="Embed" ProgID="Equation.DSMT4" ShapeID="_x0000_i1247" DrawAspect="Content" ObjectID="_1429613100" r:id="rId441"/>
        </w:object>
      </w:r>
      <w:r w:rsidR="00C37949">
        <w:rPr>
          <w:rFonts w:eastAsiaTheme="minorEastAsia"/>
          <w:sz w:val="24"/>
          <w:szCs w:val="24"/>
          <w:lang w:val="pt-BR" w:eastAsia="ja-JP"/>
        </w:rPr>
        <w:t xml:space="preserve">, e escrever </w:t>
      </w:r>
      <w:r w:rsidR="00C37949" w:rsidRPr="00C37949">
        <w:rPr>
          <w:rFonts w:eastAsiaTheme="minorEastAsia"/>
          <w:position w:val="-46"/>
          <w:sz w:val="24"/>
          <w:szCs w:val="24"/>
          <w:lang w:val="pt-BR" w:eastAsia="ja-JP"/>
        </w:rPr>
        <w:object w:dxaOrig="1400" w:dyaOrig="900">
          <v:shape id="_x0000_i1248" type="#_x0000_t75" style="width:70pt;height:46.4pt" o:ole="">
            <v:imagedata r:id="rId442" o:title=""/>
          </v:shape>
          <o:OLEObject Type="Embed" ProgID="Equation.DSMT4" ShapeID="_x0000_i1248" DrawAspect="Content" ObjectID="_1429613101" r:id="rId443"/>
        </w:object>
      </w:r>
      <w:r w:rsidR="00C37949">
        <w:rPr>
          <w:rFonts w:eastAsiaTheme="minorEastAsia"/>
          <w:sz w:val="24"/>
          <w:szCs w:val="24"/>
          <w:lang w:val="pt-BR" w:eastAsia="ja-JP"/>
        </w:rPr>
        <w:t xml:space="preserve"> e usar </w:t>
      </w:r>
      <w:r w:rsidR="00C37949" w:rsidRPr="00C37949">
        <w:rPr>
          <w:rFonts w:eastAsiaTheme="minorEastAsia"/>
          <w:position w:val="-28"/>
          <w:sz w:val="24"/>
          <w:szCs w:val="24"/>
          <w:lang w:val="pt-BR" w:eastAsia="ja-JP"/>
        </w:rPr>
        <w:object w:dxaOrig="3019" w:dyaOrig="660">
          <v:shape id="_x0000_i1249" type="#_x0000_t75" style="width:151.2pt;height:34pt" o:ole="">
            <v:imagedata r:id="rId444" o:title=""/>
          </v:shape>
          <o:OLEObject Type="Embed" ProgID="Equation.DSMT4" ShapeID="_x0000_i1249" DrawAspect="Content" ObjectID="_1429613102" r:id="rId445"/>
        </w:object>
      </w:r>
      <w:r w:rsidR="00C37949">
        <w:rPr>
          <w:rFonts w:eastAsiaTheme="minorEastAsia"/>
          <w:sz w:val="24"/>
          <w:szCs w:val="24"/>
          <w:lang w:val="pt-BR" w:eastAsia="ja-JP"/>
        </w:rPr>
        <w:t>. Esse é a ensemble canônico.</w:t>
      </w:r>
    </w:p>
    <w:p w:rsidR="00C37949" w:rsidRDefault="00C37949" w:rsidP="00822A1D">
      <w:pPr>
        <w:spacing w:after="0" w:line="360" w:lineRule="auto"/>
        <w:jc w:val="both"/>
        <w:rPr>
          <w:rFonts w:eastAsiaTheme="minorEastAsia"/>
          <w:sz w:val="24"/>
          <w:szCs w:val="24"/>
          <w:lang w:val="pt-BR" w:eastAsia="ja-JP"/>
        </w:rPr>
      </w:pPr>
    </w:p>
    <w:p w:rsidR="00C37949" w:rsidRDefault="00C37949" w:rsidP="00822A1D">
      <w:pPr>
        <w:spacing w:after="0" w:line="360" w:lineRule="auto"/>
        <w:jc w:val="both"/>
        <w:rPr>
          <w:rFonts w:eastAsiaTheme="minorEastAsia"/>
          <w:sz w:val="24"/>
          <w:szCs w:val="24"/>
          <w:lang w:val="pt-BR" w:eastAsia="ja-JP"/>
        </w:rPr>
      </w:pPr>
      <w:r>
        <w:rPr>
          <w:rFonts w:eastAsiaTheme="minorEastAsia"/>
          <w:sz w:val="24"/>
          <w:szCs w:val="24"/>
          <w:lang w:val="pt-BR" w:eastAsia="ja-JP"/>
        </w:rPr>
        <w:t>O processo pode ser generalizado incluindo outras restrições. Por exemplo:</w:t>
      </w:r>
    </w:p>
    <w:p w:rsidR="00C37949" w:rsidRDefault="00C37949" w:rsidP="00822A1D">
      <w:pPr>
        <w:spacing w:after="0" w:line="360" w:lineRule="auto"/>
        <w:jc w:val="both"/>
        <w:rPr>
          <w:rFonts w:eastAsiaTheme="minorEastAsia"/>
          <w:sz w:val="24"/>
          <w:szCs w:val="24"/>
          <w:lang w:val="pt-BR" w:eastAsia="ja-JP"/>
        </w:rPr>
      </w:pPr>
    </w:p>
    <w:p w:rsidR="0026208C" w:rsidRPr="00D1317F" w:rsidRDefault="0026208C" w:rsidP="0026208C">
      <w:pPr>
        <w:spacing w:after="0" w:line="360" w:lineRule="auto"/>
        <w:jc w:val="both"/>
        <w:rPr>
          <w:lang w:val="pt-BR"/>
        </w:rPr>
      </w:pPr>
      <w:r>
        <w:rPr>
          <w:sz w:val="24"/>
          <w:szCs w:val="24"/>
          <w:lang w:val="pt-BR"/>
        </w:rPr>
        <w:t xml:space="preserve">Achar o máximo da </w:t>
      </w:r>
      <w:r>
        <w:rPr>
          <w:lang w:val="pt-BR"/>
        </w:rPr>
        <w:t xml:space="preserve">entropia </w:t>
      </w:r>
      <w:r w:rsidRPr="00D1317F">
        <w:rPr>
          <w:position w:val="-32"/>
          <w:lang w:val="pt-BR"/>
        </w:rPr>
        <w:object w:dxaOrig="2040" w:dyaOrig="580">
          <v:shape id="_x0000_i1250" type="#_x0000_t75" style="width:102pt;height:29.2pt" o:ole="">
            <v:imagedata r:id="rId396" o:title=""/>
          </v:shape>
          <o:OLEObject Type="Embed" ProgID="Equation.DSMT4" ShapeID="_x0000_i1250" DrawAspect="Content" ObjectID="_1429613103" r:id="rId446"/>
        </w:object>
      </w:r>
      <w:r>
        <w:rPr>
          <w:lang w:val="pt-BR"/>
        </w:rPr>
        <w:t xml:space="preserve"> com as restrições </w:t>
      </w:r>
      <w:r w:rsidRPr="00D1317F">
        <w:rPr>
          <w:position w:val="-32"/>
          <w:lang w:val="pt-BR"/>
        </w:rPr>
        <w:object w:dxaOrig="960" w:dyaOrig="580">
          <v:shape id="_x0000_i1251" type="#_x0000_t75" style="width:48pt;height:29.2pt" o:ole="">
            <v:imagedata r:id="rId376" o:title=""/>
          </v:shape>
          <o:OLEObject Type="Embed" ProgID="Equation.DSMT4" ShapeID="_x0000_i1251" DrawAspect="Content" ObjectID="_1429613104" r:id="rId447"/>
        </w:object>
      </w:r>
      <w:r>
        <w:rPr>
          <w:lang w:val="pt-BR"/>
        </w:rPr>
        <w:t xml:space="preserve"> , </w:t>
      </w:r>
      <w:r w:rsidRPr="00D1317F">
        <w:rPr>
          <w:position w:val="-32"/>
          <w:lang w:val="pt-BR"/>
        </w:rPr>
        <w:object w:dxaOrig="1219" w:dyaOrig="580">
          <v:shape id="_x0000_i1252" type="#_x0000_t75" style="width:60.8pt;height:29.2pt" o:ole="">
            <v:imagedata r:id="rId399" o:title=""/>
          </v:shape>
          <o:OLEObject Type="Embed" ProgID="Equation.DSMT4" ShapeID="_x0000_i1252" DrawAspect="Content" ObjectID="_1429613105" r:id="rId448"/>
        </w:object>
      </w:r>
      <w:r>
        <w:rPr>
          <w:lang w:val="pt-BR"/>
        </w:rPr>
        <w:t xml:space="preserve"> e </w:t>
      </w:r>
      <w:r w:rsidR="00491DE1" w:rsidRPr="00D1317F">
        <w:rPr>
          <w:position w:val="-32"/>
          <w:lang w:val="pt-BR"/>
        </w:rPr>
        <w:object w:dxaOrig="1420" w:dyaOrig="580">
          <v:shape id="_x0000_i1253" type="#_x0000_t75" style="width:71.2pt;height:29.2pt" o:ole="">
            <v:imagedata r:id="rId449" o:title=""/>
          </v:shape>
          <o:OLEObject Type="Embed" ProgID="Equation.DSMT4" ShapeID="_x0000_i1253" DrawAspect="Content" ObjectID="_1429613106" r:id="rId450"/>
        </w:object>
      </w:r>
      <w:r>
        <w:rPr>
          <w:lang w:val="pt-BR"/>
        </w:rPr>
        <w:t xml:space="preserve">. </w:t>
      </w:r>
      <w:r w:rsidRPr="002C1A6A">
        <w:rPr>
          <w:sz w:val="24"/>
          <w:szCs w:val="24"/>
          <w:lang w:val="pt-BR"/>
        </w:rPr>
        <w:t xml:space="preserve">Nesse caso, o Lagrangeano do sistema é dado por: </w:t>
      </w:r>
    </w:p>
    <w:p w:rsidR="00C37949" w:rsidRDefault="00491DE1" w:rsidP="0026208C">
      <w:pPr>
        <w:spacing w:after="0" w:line="360" w:lineRule="auto"/>
        <w:jc w:val="center"/>
        <w:rPr>
          <w:rFonts w:eastAsiaTheme="minorEastAsia"/>
          <w:sz w:val="24"/>
          <w:szCs w:val="24"/>
          <w:lang w:val="pt-BR" w:eastAsia="ja-JP"/>
        </w:rPr>
      </w:pPr>
      <w:r w:rsidRPr="00A604CF">
        <w:rPr>
          <w:rFonts w:eastAsiaTheme="minorEastAsia"/>
          <w:position w:val="-30"/>
          <w:sz w:val="24"/>
          <w:szCs w:val="24"/>
          <w:lang w:val="pt-BR" w:eastAsia="ja-JP"/>
        </w:rPr>
        <w:object w:dxaOrig="6900" w:dyaOrig="720">
          <v:shape id="_x0000_i1254" type="#_x0000_t75" style="width:345.6pt;height:37.2pt" o:ole="">
            <v:imagedata r:id="rId451" o:title=""/>
          </v:shape>
          <o:OLEObject Type="Embed" ProgID="Equation.DSMT4" ShapeID="_x0000_i1254" DrawAspect="Content" ObjectID="_1429613107" r:id="rId452"/>
        </w:object>
      </w:r>
    </w:p>
    <w:p w:rsidR="0026208C" w:rsidRDefault="0026208C" w:rsidP="0026208C">
      <w:pPr>
        <w:spacing w:after="0" w:line="360" w:lineRule="auto"/>
        <w:jc w:val="center"/>
        <w:rPr>
          <w:rFonts w:eastAsiaTheme="minorEastAsia"/>
          <w:sz w:val="24"/>
          <w:szCs w:val="24"/>
          <w:lang w:val="pt-BR" w:eastAsia="ja-JP"/>
        </w:rPr>
      </w:pPr>
      <w:r w:rsidRPr="00D1317F">
        <w:rPr>
          <w:rFonts w:eastAsiaTheme="minorEastAsia"/>
          <w:position w:val="-32"/>
          <w:sz w:val="24"/>
          <w:szCs w:val="24"/>
          <w:lang w:val="pt-BR" w:eastAsia="ja-JP"/>
        </w:rPr>
        <w:object w:dxaOrig="4300" w:dyaOrig="700">
          <v:shape id="_x0000_i1255" type="#_x0000_t75" style="width:215.6pt;height:36pt" o:ole="">
            <v:imagedata r:id="rId453" o:title=""/>
          </v:shape>
          <o:OLEObject Type="Embed" ProgID="Equation.DSMT4" ShapeID="_x0000_i1255" DrawAspect="Content" ObjectID="_1429613108" r:id="rId454"/>
        </w:object>
      </w:r>
    </w:p>
    <w:p w:rsidR="00A07664" w:rsidRDefault="0026208C" w:rsidP="00822A1D">
      <w:pPr>
        <w:spacing w:after="0" w:line="360" w:lineRule="auto"/>
        <w:jc w:val="both"/>
        <w:rPr>
          <w:rFonts w:eastAsiaTheme="minorEastAsia"/>
          <w:sz w:val="24"/>
          <w:szCs w:val="24"/>
          <w:lang w:val="pt-BR" w:eastAsia="ja-JP"/>
        </w:rPr>
      </w:pPr>
      <w:r w:rsidRPr="00A07664">
        <w:rPr>
          <w:rFonts w:eastAsiaTheme="minorEastAsia"/>
          <w:position w:val="-14"/>
          <w:sz w:val="24"/>
          <w:szCs w:val="24"/>
          <w:lang w:val="pt-BR" w:eastAsia="ja-JP"/>
        </w:rPr>
        <w:object w:dxaOrig="1780" w:dyaOrig="620">
          <v:shape id="_x0000_i1256" type="#_x0000_t75" style="width:89.2pt;height:32pt" o:ole="">
            <v:imagedata r:id="rId455" o:title=""/>
          </v:shape>
          <o:OLEObject Type="Embed" ProgID="Equation.DSMT4" ShapeID="_x0000_i1256" DrawAspect="Content" ObjectID="_1429613109" r:id="rId456"/>
        </w:object>
      </w:r>
      <w:r>
        <w:rPr>
          <w:rFonts w:eastAsiaTheme="minorEastAsia"/>
          <w:sz w:val="24"/>
          <w:szCs w:val="24"/>
          <w:lang w:val="pt-BR" w:eastAsia="ja-JP"/>
        </w:rPr>
        <w:t xml:space="preserve"> e </w:t>
      </w:r>
      <w:r w:rsidRPr="0026208C">
        <w:rPr>
          <w:rFonts w:eastAsiaTheme="minorEastAsia"/>
          <w:position w:val="-30"/>
          <w:sz w:val="24"/>
          <w:szCs w:val="24"/>
          <w:lang w:val="pt-BR" w:eastAsia="ja-JP"/>
        </w:rPr>
        <w:object w:dxaOrig="2620" w:dyaOrig="700">
          <v:shape id="_x0000_i1257" type="#_x0000_t75" style="width:131.2pt;height:36pt" o:ole="">
            <v:imagedata r:id="rId457" o:title=""/>
          </v:shape>
          <o:OLEObject Type="Embed" ProgID="Equation.DSMT4" ShapeID="_x0000_i1257" DrawAspect="Content" ObjectID="_1429613110" r:id="rId458"/>
        </w:object>
      </w:r>
      <w:r>
        <w:rPr>
          <w:rFonts w:eastAsiaTheme="minorEastAsia"/>
          <w:sz w:val="24"/>
          <w:szCs w:val="24"/>
          <w:lang w:val="pt-BR" w:eastAsia="ja-JP"/>
        </w:rPr>
        <w:t xml:space="preserve"> logo</w:t>
      </w:r>
    </w:p>
    <w:p w:rsidR="0026208C" w:rsidRDefault="0026208C" w:rsidP="00822A1D">
      <w:pPr>
        <w:spacing w:after="0" w:line="360" w:lineRule="auto"/>
        <w:jc w:val="both"/>
        <w:rPr>
          <w:rFonts w:eastAsiaTheme="minorEastAsia"/>
          <w:sz w:val="24"/>
          <w:szCs w:val="24"/>
          <w:lang w:val="pt-BR" w:eastAsia="ja-JP"/>
        </w:rPr>
      </w:pPr>
      <w:r w:rsidRPr="0026208C">
        <w:rPr>
          <w:position w:val="-82"/>
          <w:lang w:val="pt-BR"/>
        </w:rPr>
        <w:object w:dxaOrig="5780" w:dyaOrig="1780">
          <v:shape id="_x0000_i1258" type="#_x0000_t75" style="width:289.2pt;height:89.2pt" o:ole="">
            <v:imagedata r:id="rId459" o:title=""/>
          </v:shape>
          <o:OLEObject Type="Embed" ProgID="Equation.DSMT4" ShapeID="_x0000_i1258" DrawAspect="Content" ObjectID="_1429613111" r:id="rId460"/>
        </w:object>
      </w:r>
    </w:p>
    <w:p w:rsidR="0026208C" w:rsidRDefault="0026208C" w:rsidP="00822A1D">
      <w:pPr>
        <w:spacing w:after="0" w:line="360" w:lineRule="auto"/>
        <w:jc w:val="both"/>
        <w:rPr>
          <w:rFonts w:eastAsiaTheme="minorEastAsia"/>
          <w:sz w:val="24"/>
          <w:szCs w:val="24"/>
          <w:lang w:val="pt-BR" w:eastAsia="ja-JP"/>
        </w:rPr>
      </w:pPr>
    </w:p>
    <w:p w:rsidR="00D1317F" w:rsidRDefault="0026208C" w:rsidP="00F17CDA">
      <w:pPr>
        <w:jc w:val="both"/>
        <w:rPr>
          <w:lang w:val="pt-BR"/>
        </w:rPr>
      </w:pPr>
      <w:r w:rsidRPr="0026208C">
        <w:rPr>
          <w:position w:val="-32"/>
          <w:lang w:val="pt-BR"/>
        </w:rPr>
        <w:object w:dxaOrig="4160" w:dyaOrig="580">
          <v:shape id="_x0000_i1259" type="#_x0000_t75" style="width:208pt;height:29.2pt" o:ole="">
            <v:imagedata r:id="rId461" o:title=""/>
          </v:shape>
          <o:OLEObject Type="Embed" ProgID="Equation.DSMT4" ShapeID="_x0000_i1259" DrawAspect="Content" ObjectID="_1429613112" r:id="rId462"/>
        </w:object>
      </w:r>
    </w:p>
    <w:p w:rsidR="0026208C" w:rsidRDefault="00491DE1" w:rsidP="00F17CDA">
      <w:pPr>
        <w:jc w:val="both"/>
        <w:rPr>
          <w:lang w:val="pt-BR"/>
        </w:rPr>
      </w:pPr>
      <w:r w:rsidRPr="0026208C">
        <w:rPr>
          <w:position w:val="-12"/>
          <w:lang w:val="pt-BR"/>
        </w:rPr>
        <w:object w:dxaOrig="2960" w:dyaOrig="380">
          <v:shape id="_x0000_i1260" type="#_x0000_t75" style="width:148pt;height:19.2pt" o:ole="">
            <v:imagedata r:id="rId463" o:title=""/>
          </v:shape>
          <o:OLEObject Type="Embed" ProgID="Equation.DSMT4" ShapeID="_x0000_i1260" DrawAspect="Content" ObjectID="_1429613113" r:id="rId464"/>
        </w:object>
      </w:r>
    </w:p>
    <w:p w:rsidR="00D1317F" w:rsidRDefault="0026208C" w:rsidP="00F17CDA">
      <w:pPr>
        <w:jc w:val="both"/>
        <w:rPr>
          <w:rFonts w:eastAsiaTheme="minorEastAsia"/>
          <w:sz w:val="24"/>
          <w:szCs w:val="24"/>
          <w:lang w:val="pt-BR" w:eastAsia="ja-JP"/>
        </w:rPr>
      </w:pPr>
      <w:r>
        <w:rPr>
          <w:lang w:val="pt-BR"/>
        </w:rPr>
        <w:t xml:space="preserve">As variáveis termodinâmicas conjugadas [uma intensiva e outra extensiva] são dadas por </w:t>
      </w:r>
      <w:r w:rsidRPr="0026208C">
        <w:rPr>
          <w:position w:val="-34"/>
          <w:lang w:val="pt-BR"/>
        </w:rPr>
        <w:object w:dxaOrig="1280" w:dyaOrig="780">
          <v:shape id="_x0000_i1261" type="#_x0000_t75" style="width:64pt;height:39.2pt" o:ole="">
            <v:imagedata r:id="rId465" o:title=""/>
          </v:shape>
          <o:OLEObject Type="Embed" ProgID="Equation.DSMT4" ShapeID="_x0000_i1261" DrawAspect="Content" ObjectID="_1429613114" r:id="rId466"/>
        </w:object>
      </w:r>
      <w:r w:rsidR="00491DE1">
        <w:rPr>
          <w:lang w:val="pt-BR"/>
        </w:rPr>
        <w:t xml:space="preserve">. Então </w:t>
      </w:r>
      <w:r w:rsidR="00491DE1" w:rsidRPr="00491DE1">
        <w:rPr>
          <w:position w:val="-28"/>
          <w:lang w:val="pt-BR"/>
        </w:rPr>
        <w:object w:dxaOrig="1660" w:dyaOrig="720">
          <v:shape id="_x0000_i1262" type="#_x0000_t75" style="width:83.2pt;height:36pt" o:ole="">
            <v:imagedata r:id="rId467" o:title=""/>
          </v:shape>
          <o:OLEObject Type="Embed" ProgID="Equation.DSMT4" ShapeID="_x0000_i1262" DrawAspect="Content" ObjectID="_1429613115" r:id="rId468"/>
        </w:object>
      </w:r>
      <w:r w:rsidR="00491DE1">
        <w:rPr>
          <w:lang w:val="pt-BR"/>
        </w:rPr>
        <w:t xml:space="preserve"> e </w:t>
      </w:r>
      <w:r w:rsidR="00491DE1" w:rsidRPr="00491DE1">
        <w:rPr>
          <w:position w:val="-34"/>
          <w:lang w:val="pt-BR"/>
        </w:rPr>
        <w:object w:dxaOrig="1860" w:dyaOrig="780">
          <v:shape id="_x0000_i1263" type="#_x0000_t75" style="width:93.2pt;height:39.2pt" o:ole="">
            <v:imagedata r:id="rId469" o:title=""/>
          </v:shape>
          <o:OLEObject Type="Embed" ProgID="Equation.DSMT4" ShapeID="_x0000_i1263" DrawAspect="Content" ObjectID="_1429613116" r:id="rId470"/>
        </w:object>
      </w:r>
      <w:r w:rsidR="00491DE1">
        <w:rPr>
          <w:lang w:val="pt-BR"/>
        </w:rPr>
        <w:t xml:space="preserve"> o que significa que</w:t>
      </w:r>
      <w:r w:rsidR="00491DE1" w:rsidRPr="00A07664">
        <w:rPr>
          <w:rFonts w:eastAsiaTheme="minorEastAsia"/>
          <w:position w:val="-14"/>
          <w:sz w:val="24"/>
          <w:szCs w:val="24"/>
          <w:lang w:val="pt-BR" w:eastAsia="ja-JP"/>
        </w:rPr>
        <w:object w:dxaOrig="1520" w:dyaOrig="620">
          <v:shape id="_x0000_i1264" type="#_x0000_t75" style="width:76pt;height:32pt" o:ole="">
            <v:imagedata r:id="rId471" o:title=""/>
          </v:shape>
          <o:OLEObject Type="Embed" ProgID="Equation.DSMT4" ShapeID="_x0000_i1264" DrawAspect="Content" ObjectID="_1429613117" r:id="rId472"/>
        </w:object>
      </w:r>
      <w:r w:rsidR="00491DE1">
        <w:rPr>
          <w:lang w:val="pt-BR"/>
        </w:rPr>
        <w:t xml:space="preserve"> , </w:t>
      </w:r>
      <w:r w:rsidR="00491DE1" w:rsidRPr="00491DE1">
        <w:rPr>
          <w:rFonts w:eastAsiaTheme="minorEastAsia"/>
          <w:position w:val="-70"/>
          <w:sz w:val="24"/>
          <w:szCs w:val="24"/>
          <w:lang w:val="pt-BR" w:eastAsia="ja-JP"/>
        </w:rPr>
        <w:object w:dxaOrig="1640" w:dyaOrig="1080">
          <v:shape id="_x0000_i1265" type="#_x0000_t75" style="width:82pt;height:55.6pt" o:ole="">
            <v:imagedata r:id="rId473" o:title=""/>
          </v:shape>
          <o:OLEObject Type="Embed" ProgID="Equation.DSMT4" ShapeID="_x0000_i1265" DrawAspect="Content" ObjectID="_1429613118" r:id="rId474"/>
        </w:object>
      </w:r>
      <w:r w:rsidR="00491DE1">
        <w:rPr>
          <w:rFonts w:eastAsiaTheme="minorEastAsia"/>
          <w:sz w:val="24"/>
          <w:szCs w:val="24"/>
          <w:lang w:val="pt-BR" w:eastAsia="ja-JP"/>
        </w:rPr>
        <w:t xml:space="preserve">e, finalmente,  </w:t>
      </w:r>
      <w:r w:rsidR="00491DE1" w:rsidRPr="00491DE1">
        <w:rPr>
          <w:rFonts w:eastAsiaTheme="minorEastAsia"/>
          <w:position w:val="-66"/>
          <w:sz w:val="24"/>
          <w:szCs w:val="24"/>
          <w:lang w:val="pt-BR" w:eastAsia="ja-JP"/>
        </w:rPr>
        <w:object w:dxaOrig="1620" w:dyaOrig="1300">
          <v:shape id="_x0000_i1266" type="#_x0000_t75" style="width:81.2pt;height:66.8pt" o:ole="">
            <v:imagedata r:id="rId475" o:title=""/>
          </v:shape>
          <o:OLEObject Type="Embed" ProgID="Equation.DSMT4" ShapeID="_x0000_i1266" DrawAspect="Content" ObjectID="_1429613119" r:id="rId476"/>
        </w:object>
      </w:r>
      <w:r w:rsidR="00491DE1">
        <w:rPr>
          <w:rFonts w:eastAsiaTheme="minorEastAsia"/>
          <w:sz w:val="24"/>
          <w:szCs w:val="24"/>
          <w:lang w:val="pt-BR" w:eastAsia="ja-JP"/>
        </w:rPr>
        <w:t>. Daqui podemos extrair os ensembles grand-canônico e T-P.</w:t>
      </w:r>
    </w:p>
    <w:p w:rsidR="00491DE1" w:rsidRPr="003A0E86" w:rsidRDefault="003A0E86" w:rsidP="00F17CDA">
      <w:pPr>
        <w:jc w:val="both"/>
        <w:rPr>
          <w:b/>
          <w:lang w:val="pt-BR"/>
        </w:rPr>
      </w:pPr>
      <w:r>
        <w:rPr>
          <w:b/>
          <w:lang w:val="pt-BR"/>
        </w:rPr>
        <w:t>Generaliz</w:t>
      </w:r>
      <w:r w:rsidRPr="003A0E86">
        <w:rPr>
          <w:b/>
          <w:lang w:val="pt-BR"/>
        </w:rPr>
        <w:t>ação do Método de Entropia Máxima.</w:t>
      </w:r>
    </w:p>
    <w:p w:rsidR="00BC51F0" w:rsidRDefault="003A0E86" w:rsidP="00F17CDA">
      <w:pPr>
        <w:jc w:val="both"/>
        <w:rPr>
          <w:lang w:val="pt-BR"/>
        </w:rPr>
      </w:pPr>
      <w:r>
        <w:rPr>
          <w:lang w:val="pt-BR"/>
        </w:rPr>
        <w:t xml:space="preserve">O problema de inferir qual a distribuição de probabilidades </w:t>
      </w:r>
      <w:r w:rsidRPr="003A0E86">
        <w:rPr>
          <w:position w:val="-12"/>
          <w:lang w:val="pt-BR"/>
        </w:rPr>
        <w:object w:dxaOrig="1480" w:dyaOrig="380">
          <v:shape id="_x0000_i1267" type="#_x0000_t75" style="width:74pt;height:19.2pt" o:ole="">
            <v:imagedata r:id="rId477" o:title=""/>
          </v:shape>
          <o:OLEObject Type="Embed" ProgID="Equation.DSMT4" ShapeID="_x0000_i1267" DrawAspect="Content" ObjectID="_1429613120" r:id="rId478"/>
        </w:object>
      </w:r>
      <w:r>
        <w:rPr>
          <w:lang w:val="pt-BR"/>
        </w:rPr>
        <w:t xml:space="preserve"> a partir de ertas observáveis pode ser generalizado colocando o problema como:</w:t>
      </w:r>
    </w:p>
    <w:p w:rsidR="003A0E86" w:rsidRDefault="003A0E86" w:rsidP="00F17CDA">
      <w:pPr>
        <w:jc w:val="both"/>
        <w:rPr>
          <w:lang w:val="pt-BR"/>
        </w:rPr>
      </w:pPr>
      <w:r>
        <w:rPr>
          <w:lang w:val="pt-BR"/>
        </w:rPr>
        <w:t xml:space="preserve">Encontrar </w:t>
      </w:r>
      <w:r w:rsidRPr="003A0E86">
        <w:rPr>
          <w:position w:val="-12"/>
          <w:lang w:val="pt-BR"/>
        </w:rPr>
        <w:object w:dxaOrig="1480" w:dyaOrig="380">
          <v:shape id="_x0000_i1268" type="#_x0000_t75" style="width:74pt;height:19.2pt" o:ole="">
            <v:imagedata r:id="rId477" o:title=""/>
          </v:shape>
          <o:OLEObject Type="Embed" ProgID="Equation.DSMT4" ShapeID="_x0000_i1268" DrawAspect="Content" ObjectID="_1429613121" r:id="rId479"/>
        </w:object>
      </w:r>
      <w:r>
        <w:rPr>
          <w:lang w:val="pt-BR"/>
        </w:rPr>
        <w:t xml:space="preserve"> que maximiza a entropia </w:t>
      </w:r>
    </w:p>
    <w:p w:rsidR="003A0E86" w:rsidRDefault="003A0E86" w:rsidP="00F17CDA">
      <w:pPr>
        <w:jc w:val="both"/>
        <w:rPr>
          <w:lang w:val="pt-BR"/>
        </w:rPr>
      </w:pPr>
      <w:r>
        <w:rPr>
          <w:lang w:val="pt-BR"/>
        </w:rPr>
        <w:t xml:space="preserve">Maximizar </w:t>
      </w:r>
      <w:r w:rsidRPr="00D1317F">
        <w:rPr>
          <w:position w:val="-32"/>
          <w:lang w:val="pt-BR"/>
        </w:rPr>
        <w:object w:dxaOrig="1820" w:dyaOrig="580">
          <v:shape id="_x0000_i1269" type="#_x0000_t75" style="width:91.2pt;height:29.2pt" o:ole="">
            <v:imagedata r:id="rId480" o:title=""/>
          </v:shape>
          <o:OLEObject Type="Embed" ProgID="Equation.DSMT4" ShapeID="_x0000_i1269" DrawAspect="Content" ObjectID="_1429613122" r:id="rId481"/>
        </w:object>
      </w:r>
      <w:r>
        <w:rPr>
          <w:lang w:val="pt-BR"/>
        </w:rPr>
        <w:t xml:space="preserve"> com as restrições:</w:t>
      </w:r>
    </w:p>
    <w:p w:rsidR="003A0E86" w:rsidRDefault="003A0E86" w:rsidP="00F17CDA">
      <w:pPr>
        <w:jc w:val="both"/>
        <w:rPr>
          <w:lang w:val="pt-BR"/>
        </w:rPr>
      </w:pPr>
      <w:r w:rsidRPr="003A0E86">
        <w:rPr>
          <w:position w:val="-136"/>
          <w:lang w:val="pt-BR"/>
        </w:rPr>
        <w:object w:dxaOrig="1460" w:dyaOrig="2860">
          <v:shape id="_x0000_i1270" type="#_x0000_t75" style="width:72.8pt;height:2in" o:ole="">
            <v:imagedata r:id="rId482" o:title=""/>
          </v:shape>
          <o:OLEObject Type="Embed" ProgID="Equation.DSMT4" ShapeID="_x0000_i1270" DrawAspect="Content" ObjectID="_1429613123" r:id="rId483"/>
        </w:object>
      </w:r>
    </w:p>
    <w:p w:rsidR="003A0E86" w:rsidRDefault="003A0E86" w:rsidP="00F17CDA">
      <w:pPr>
        <w:jc w:val="both"/>
        <w:rPr>
          <w:lang w:val="pt-BR"/>
        </w:rPr>
      </w:pPr>
      <w:r>
        <w:rPr>
          <w:lang w:val="pt-BR"/>
        </w:rPr>
        <w:t>O Lagrangeano do sistema é dado por:</w:t>
      </w:r>
    </w:p>
    <w:p w:rsidR="003A0E86" w:rsidRDefault="003A0E86" w:rsidP="003A0E86">
      <w:pPr>
        <w:jc w:val="center"/>
        <w:rPr>
          <w:lang w:val="pt-BR"/>
        </w:rPr>
      </w:pPr>
      <w:r w:rsidRPr="00A604CF">
        <w:rPr>
          <w:rFonts w:eastAsiaTheme="minorEastAsia"/>
          <w:position w:val="-30"/>
          <w:sz w:val="24"/>
          <w:szCs w:val="24"/>
          <w:lang w:val="pt-BR" w:eastAsia="ja-JP"/>
        </w:rPr>
        <w:object w:dxaOrig="5260" w:dyaOrig="720">
          <v:shape id="_x0000_i1271" type="#_x0000_t75" style="width:263.6pt;height:37.2pt" o:ole="">
            <v:imagedata r:id="rId484" o:title=""/>
          </v:shape>
          <o:OLEObject Type="Embed" ProgID="Equation.DSMT4" ShapeID="_x0000_i1271" DrawAspect="Content" ObjectID="_1429613124" r:id="rId485"/>
        </w:object>
      </w:r>
    </w:p>
    <w:p w:rsidR="003A0E86" w:rsidRDefault="00127528" w:rsidP="00AB14CC">
      <w:pPr>
        <w:jc w:val="center"/>
        <w:rPr>
          <w:rFonts w:eastAsiaTheme="minorEastAsia"/>
          <w:sz w:val="24"/>
          <w:szCs w:val="24"/>
          <w:lang w:val="pt-BR" w:eastAsia="ja-JP"/>
        </w:rPr>
      </w:pPr>
      <w:r w:rsidRPr="00A604CF">
        <w:rPr>
          <w:rFonts w:eastAsiaTheme="minorEastAsia"/>
          <w:position w:val="-30"/>
          <w:sz w:val="24"/>
          <w:szCs w:val="24"/>
          <w:lang w:val="pt-BR" w:eastAsia="ja-JP"/>
        </w:rPr>
        <w:object w:dxaOrig="3860" w:dyaOrig="700">
          <v:shape id="_x0000_i1272" type="#_x0000_t75" style="width:193.2pt;height:36pt" o:ole="">
            <v:imagedata r:id="rId486" o:title=""/>
          </v:shape>
          <o:OLEObject Type="Embed" ProgID="Equation.DSMT4" ShapeID="_x0000_i1272" DrawAspect="Content" ObjectID="_1429613125" r:id="rId487"/>
        </w:object>
      </w:r>
    </w:p>
    <w:p w:rsidR="00AB14CC" w:rsidRDefault="00127528" w:rsidP="00AB14CC">
      <w:pPr>
        <w:jc w:val="both"/>
        <w:rPr>
          <w:rFonts w:eastAsiaTheme="minorEastAsia"/>
          <w:sz w:val="24"/>
          <w:szCs w:val="24"/>
          <w:lang w:val="pt-BR" w:eastAsia="ja-JP"/>
        </w:rPr>
      </w:pPr>
      <w:r w:rsidRPr="00A604CF">
        <w:rPr>
          <w:rFonts w:eastAsiaTheme="minorEastAsia"/>
          <w:position w:val="-30"/>
          <w:sz w:val="24"/>
          <w:szCs w:val="24"/>
          <w:lang w:val="pt-BR" w:eastAsia="ja-JP"/>
        </w:rPr>
        <w:object w:dxaOrig="2620" w:dyaOrig="560">
          <v:shape id="_x0000_i1273" type="#_x0000_t75" style="width:131.2pt;height:28.8pt" o:ole="">
            <v:imagedata r:id="rId488" o:title=""/>
          </v:shape>
          <o:OLEObject Type="Embed" ProgID="Equation.DSMT4" ShapeID="_x0000_i1273" DrawAspect="Content" ObjectID="_1429613126" r:id="rId489"/>
        </w:object>
      </w:r>
      <w:r w:rsidR="00AB14CC">
        <w:rPr>
          <w:rFonts w:eastAsiaTheme="minorEastAsia"/>
          <w:sz w:val="24"/>
          <w:szCs w:val="24"/>
          <w:lang w:val="pt-BR" w:eastAsia="ja-JP"/>
        </w:rPr>
        <w:t xml:space="preserve">, </w:t>
      </w:r>
      <w:r w:rsidR="0050447C" w:rsidRPr="00AB14CC">
        <w:rPr>
          <w:rFonts w:eastAsiaTheme="minorEastAsia"/>
          <w:position w:val="-12"/>
          <w:sz w:val="24"/>
          <w:szCs w:val="24"/>
          <w:lang w:val="pt-BR" w:eastAsia="ja-JP"/>
        </w:rPr>
        <w:object w:dxaOrig="3080" w:dyaOrig="380">
          <v:shape id="_x0000_i1274" type="#_x0000_t75" style="width:154.4pt;height:19.6pt" o:ole="">
            <v:imagedata r:id="rId490" o:title=""/>
          </v:shape>
          <o:OLEObject Type="Embed" ProgID="Equation.DSMT4" ShapeID="_x0000_i1274" DrawAspect="Content" ObjectID="_1429613127" r:id="rId491"/>
        </w:object>
      </w:r>
      <w:r>
        <w:rPr>
          <w:rFonts w:eastAsiaTheme="minorEastAsia"/>
          <w:sz w:val="24"/>
          <w:szCs w:val="24"/>
          <w:lang w:val="pt-BR" w:eastAsia="ja-JP"/>
        </w:rPr>
        <w:t xml:space="preserve">. </w:t>
      </w:r>
      <w:r w:rsidR="00027892">
        <w:rPr>
          <w:rFonts w:eastAsiaTheme="minorEastAsia"/>
          <w:sz w:val="24"/>
          <w:szCs w:val="24"/>
          <w:lang w:val="pt-BR" w:eastAsia="ja-JP"/>
        </w:rPr>
        <w:t xml:space="preserve">Definindo </w:t>
      </w:r>
      <w:r w:rsidR="0050447C" w:rsidRPr="00AB14CC">
        <w:rPr>
          <w:rFonts w:eastAsiaTheme="minorEastAsia"/>
          <w:position w:val="-12"/>
          <w:sz w:val="24"/>
          <w:szCs w:val="24"/>
          <w:lang w:val="pt-BR" w:eastAsia="ja-JP"/>
        </w:rPr>
        <w:object w:dxaOrig="1020" w:dyaOrig="380">
          <v:shape id="_x0000_i1275" type="#_x0000_t75" style="width:51.2pt;height:19.6pt" o:ole="">
            <v:imagedata r:id="rId492" o:title=""/>
          </v:shape>
          <o:OLEObject Type="Embed" ProgID="Equation.DSMT4" ShapeID="_x0000_i1275" DrawAspect="Content" ObjectID="_1429613128" r:id="rId493"/>
        </w:object>
      </w:r>
      <w:r>
        <w:rPr>
          <w:rFonts w:eastAsiaTheme="minorEastAsia"/>
          <w:sz w:val="24"/>
          <w:szCs w:val="24"/>
          <w:lang w:val="pt-BR" w:eastAsia="ja-JP"/>
        </w:rPr>
        <w:t xml:space="preserve">, </w:t>
      </w:r>
      <w:r w:rsidR="0050447C" w:rsidRPr="00AB14CC">
        <w:rPr>
          <w:rFonts w:eastAsiaTheme="minorEastAsia"/>
          <w:position w:val="-12"/>
          <w:sz w:val="24"/>
          <w:szCs w:val="24"/>
          <w:lang w:val="pt-BR" w:eastAsia="ja-JP"/>
        </w:rPr>
        <w:object w:dxaOrig="820" w:dyaOrig="380">
          <v:shape id="_x0000_i1276" type="#_x0000_t75" style="width:41.2pt;height:19.6pt" o:ole="">
            <v:imagedata r:id="rId494" o:title=""/>
          </v:shape>
          <o:OLEObject Type="Embed" ProgID="Equation.DSMT4" ShapeID="_x0000_i1276" DrawAspect="Content" ObjectID="_1429613129" r:id="rId495"/>
        </w:object>
      </w:r>
      <w:r>
        <w:rPr>
          <w:rFonts w:eastAsiaTheme="minorEastAsia"/>
          <w:sz w:val="24"/>
          <w:szCs w:val="24"/>
          <w:lang w:val="pt-BR" w:eastAsia="ja-JP"/>
        </w:rPr>
        <w:t xml:space="preserve">, </w:t>
      </w:r>
      <w:r w:rsidR="0050447C" w:rsidRPr="00AB14CC">
        <w:rPr>
          <w:rFonts w:eastAsiaTheme="minorEastAsia"/>
          <w:position w:val="-12"/>
          <w:sz w:val="24"/>
          <w:szCs w:val="24"/>
          <w:lang w:val="pt-BR" w:eastAsia="ja-JP"/>
        </w:rPr>
        <w:object w:dxaOrig="820" w:dyaOrig="380">
          <v:shape id="_x0000_i1277" type="#_x0000_t75" style="width:41.2pt;height:19.6pt" o:ole="">
            <v:imagedata r:id="rId496" o:title=""/>
          </v:shape>
          <o:OLEObject Type="Embed" ProgID="Equation.DSMT4" ShapeID="_x0000_i1277" DrawAspect="Content" ObjectID="_1429613130" r:id="rId497"/>
        </w:object>
      </w:r>
      <w:r>
        <w:rPr>
          <w:rFonts w:eastAsiaTheme="minorEastAsia"/>
          <w:sz w:val="24"/>
          <w:szCs w:val="24"/>
          <w:lang w:val="pt-BR" w:eastAsia="ja-JP"/>
        </w:rPr>
        <w:t xml:space="preserve">, ... e </w:t>
      </w:r>
      <w:r w:rsidR="0050447C" w:rsidRPr="00AB14CC">
        <w:rPr>
          <w:rFonts w:eastAsiaTheme="minorEastAsia"/>
          <w:position w:val="-12"/>
          <w:sz w:val="24"/>
          <w:szCs w:val="24"/>
          <w:lang w:val="pt-BR" w:eastAsia="ja-JP"/>
        </w:rPr>
        <w:object w:dxaOrig="940" w:dyaOrig="380">
          <v:shape id="_x0000_i1278" type="#_x0000_t75" style="width:47.2pt;height:19.6pt" o:ole="">
            <v:imagedata r:id="rId498" o:title=""/>
          </v:shape>
          <o:OLEObject Type="Embed" ProgID="Equation.DSMT4" ShapeID="_x0000_i1278" DrawAspect="Content" ObjectID="_1429613131" r:id="rId499"/>
        </w:object>
      </w:r>
      <w:r w:rsidR="00027892">
        <w:rPr>
          <w:rFonts w:eastAsiaTheme="minorEastAsia"/>
          <w:sz w:val="24"/>
          <w:szCs w:val="24"/>
          <w:lang w:val="pt-BR" w:eastAsia="ja-JP"/>
        </w:rPr>
        <w:t xml:space="preserve"> as </w:t>
      </w:r>
      <w:r w:rsidR="00027892" w:rsidRPr="00027892">
        <w:rPr>
          <w:rFonts w:eastAsiaTheme="minorEastAsia"/>
          <w:position w:val="-6"/>
          <w:sz w:val="24"/>
          <w:szCs w:val="24"/>
          <w:lang w:val="pt-BR" w:eastAsia="ja-JP"/>
        </w:rPr>
        <w:object w:dxaOrig="220" w:dyaOrig="300">
          <v:shape id="_x0000_i1279" type="#_x0000_t75" style="width:11.2pt;height:15.2pt" o:ole="">
            <v:imagedata r:id="rId500" o:title=""/>
          </v:shape>
          <o:OLEObject Type="Embed" ProgID="Equation.DSMT4" ShapeID="_x0000_i1279" DrawAspect="Content" ObjectID="_1429613132" r:id="rId501"/>
        </w:object>
      </w:r>
      <w:r w:rsidR="00027892">
        <w:rPr>
          <w:rFonts w:eastAsiaTheme="minorEastAsia"/>
          <w:sz w:val="24"/>
          <w:szCs w:val="24"/>
          <w:lang w:val="pt-BR" w:eastAsia="ja-JP"/>
        </w:rPr>
        <w:t xml:space="preserve"> constantes devem ser extraidas do sistema de equações não lineares das restrições:</w:t>
      </w:r>
    </w:p>
    <w:p w:rsidR="00127528" w:rsidRDefault="000D4751" w:rsidP="000D4751">
      <w:pPr>
        <w:jc w:val="center"/>
        <w:rPr>
          <w:lang w:val="pt-BR"/>
        </w:rPr>
      </w:pPr>
      <w:r w:rsidRPr="00027892">
        <w:rPr>
          <w:position w:val="-158"/>
          <w:lang w:val="pt-BR"/>
        </w:rPr>
        <w:object w:dxaOrig="3600" w:dyaOrig="3540">
          <v:shape id="_x0000_i1280" type="#_x0000_t75" style="width:179.6pt;height:178.4pt" o:ole="">
            <v:imagedata r:id="rId502" o:title=""/>
          </v:shape>
          <o:OLEObject Type="Embed" ProgID="Equation.DSMT4" ShapeID="_x0000_i1280" DrawAspect="Content" ObjectID="_1429613133" r:id="rId503"/>
        </w:object>
      </w:r>
    </w:p>
    <w:p w:rsidR="00D5667E" w:rsidRDefault="00D5667E">
      <w:pPr>
        <w:rPr>
          <w:lang w:val="pt-BR"/>
        </w:rPr>
      </w:pPr>
      <w:r>
        <w:rPr>
          <w:lang w:val="pt-BR"/>
        </w:rPr>
        <w:t>Que pode ser re-escrito da forma:</w:t>
      </w:r>
    </w:p>
    <w:p w:rsidR="00D5667E" w:rsidRDefault="00D5667E" w:rsidP="00D5667E">
      <w:pPr>
        <w:jc w:val="center"/>
        <w:rPr>
          <w:lang w:val="pt-BR"/>
        </w:rPr>
      </w:pPr>
      <w:r w:rsidRPr="00D5667E">
        <w:rPr>
          <w:position w:val="-144"/>
          <w:lang w:val="pt-BR"/>
        </w:rPr>
        <w:object w:dxaOrig="3640" w:dyaOrig="3519">
          <v:shape id="_x0000_i1281" type="#_x0000_t75" style="width:181.6pt;height:177.2pt" o:ole="">
            <v:imagedata r:id="rId504" o:title=""/>
          </v:shape>
          <o:OLEObject Type="Embed" ProgID="Equation.DSMT4" ShapeID="_x0000_i1281" DrawAspect="Content" ObjectID="_1429613134" r:id="rId505"/>
        </w:object>
      </w:r>
    </w:p>
    <w:p w:rsidR="00D5667E" w:rsidRDefault="00D5667E">
      <w:pPr>
        <w:rPr>
          <w:lang w:val="pt-BR"/>
        </w:rPr>
      </w:pPr>
      <w:r>
        <w:rPr>
          <w:lang w:val="pt-BR"/>
        </w:rPr>
        <w:t xml:space="preserve">Nesse caso, então, a estratégia é: usar SOLVER para encontrar </w:t>
      </w:r>
      <w:r w:rsidRPr="00D5667E">
        <w:rPr>
          <w:position w:val="-12"/>
          <w:lang w:val="pt-BR"/>
        </w:rPr>
        <w:object w:dxaOrig="1400" w:dyaOrig="380">
          <v:shape id="_x0000_i1282" type="#_x0000_t75" style="width:70pt;height:19.2pt" o:ole="">
            <v:imagedata r:id="rId506" o:title=""/>
          </v:shape>
          <o:OLEObject Type="Embed" ProgID="Equation.DSMT4" ShapeID="_x0000_i1282" DrawAspect="Content" ObjectID="_1429613135" r:id="rId507"/>
        </w:object>
      </w:r>
      <w:r>
        <w:rPr>
          <w:lang w:val="pt-BR"/>
        </w:rPr>
        <w:t xml:space="preserve">com as </w:t>
      </w:r>
      <w:r w:rsidRPr="00D5667E">
        <w:rPr>
          <w:position w:val="-6"/>
          <w:lang w:val="pt-BR"/>
        </w:rPr>
        <w:object w:dxaOrig="560" w:dyaOrig="300">
          <v:shape id="_x0000_i1283" type="#_x0000_t75" style="width:28pt;height:15.2pt" o:ole="">
            <v:imagedata r:id="rId508" o:title=""/>
          </v:shape>
          <o:OLEObject Type="Embed" ProgID="Equation.DSMT4" ShapeID="_x0000_i1283" DrawAspect="Content" ObjectID="_1429613136" r:id="rId509"/>
        </w:object>
      </w:r>
      <w:r>
        <w:rPr>
          <w:lang w:val="pt-BR"/>
        </w:rPr>
        <w:t>equações:</w:t>
      </w:r>
    </w:p>
    <w:p w:rsidR="00D5667E" w:rsidRDefault="00D5667E" w:rsidP="00D5667E">
      <w:pPr>
        <w:jc w:val="center"/>
        <w:rPr>
          <w:lang w:val="pt-BR"/>
        </w:rPr>
      </w:pPr>
      <w:r w:rsidRPr="00D5667E">
        <w:rPr>
          <w:position w:val="-116"/>
          <w:lang w:val="pt-BR"/>
        </w:rPr>
        <w:object w:dxaOrig="3640" w:dyaOrig="2460">
          <v:shape id="_x0000_i1284" type="#_x0000_t75" style="width:181.6pt;height:124pt" o:ole="">
            <v:imagedata r:id="rId510" o:title=""/>
          </v:shape>
          <o:OLEObject Type="Embed" ProgID="Equation.DSMT4" ShapeID="_x0000_i1284" DrawAspect="Content" ObjectID="_1429613137" r:id="rId511"/>
        </w:object>
      </w:r>
    </w:p>
    <w:p w:rsidR="00D5667E" w:rsidRDefault="00D5667E">
      <w:pPr>
        <w:rPr>
          <w:lang w:val="pt-BR"/>
        </w:rPr>
      </w:pPr>
      <w:r>
        <w:rPr>
          <w:lang w:val="pt-BR"/>
        </w:rPr>
        <w:t xml:space="preserve">O valor de </w:t>
      </w:r>
      <w:r w:rsidRPr="00D5667E">
        <w:rPr>
          <w:position w:val="-12"/>
          <w:lang w:val="pt-BR"/>
        </w:rPr>
        <w:object w:dxaOrig="340" w:dyaOrig="380">
          <v:shape id="_x0000_i1285" type="#_x0000_t75" style="width:17.2pt;height:19.2pt" o:ole="">
            <v:imagedata r:id="rId512" o:title=""/>
          </v:shape>
          <o:OLEObject Type="Embed" ProgID="Equation.DSMT4" ShapeID="_x0000_i1285" DrawAspect="Content" ObjectID="_1429613138" r:id="rId513"/>
        </w:object>
      </w:r>
      <w:r>
        <w:rPr>
          <w:lang w:val="pt-BR"/>
        </w:rPr>
        <w:t xml:space="preserve">é então calculado com </w:t>
      </w:r>
      <w:r w:rsidRPr="00D5667E">
        <w:rPr>
          <w:position w:val="-56"/>
          <w:lang w:val="pt-BR"/>
        </w:rPr>
        <w:object w:dxaOrig="2659" w:dyaOrig="999">
          <v:shape id="_x0000_i1286" type="#_x0000_t75" style="width:132.8pt;height:50pt" o:ole="">
            <v:imagedata r:id="rId514" o:title=""/>
          </v:shape>
          <o:OLEObject Type="Embed" ProgID="Equation.DSMT4" ShapeID="_x0000_i1286" DrawAspect="Content" ObjectID="_1429613139" r:id="rId515"/>
        </w:object>
      </w:r>
      <w:r>
        <w:rPr>
          <w:lang w:val="pt-BR"/>
        </w:rPr>
        <w:t xml:space="preserve">. </w:t>
      </w:r>
    </w:p>
    <w:p w:rsidR="00D5667E" w:rsidRDefault="00D5667E">
      <w:pPr>
        <w:rPr>
          <w:lang w:val="pt-BR"/>
        </w:rPr>
      </w:pPr>
    </w:p>
    <w:p w:rsidR="000D4751" w:rsidRDefault="000D4751">
      <w:pPr>
        <w:rPr>
          <w:lang w:val="pt-BR"/>
        </w:rPr>
      </w:pPr>
      <w:r>
        <w:rPr>
          <w:lang w:val="pt-BR"/>
        </w:rPr>
        <w:t>Caso particular com apenas uma restrição de valores médios:</w:t>
      </w:r>
    </w:p>
    <w:p w:rsidR="000D4751" w:rsidRDefault="00D5667E" w:rsidP="00D5667E">
      <w:pPr>
        <w:rPr>
          <w:lang w:val="pt-BR"/>
        </w:rPr>
      </w:pPr>
      <w:r>
        <w:rPr>
          <w:lang w:val="pt-BR"/>
        </w:rPr>
        <w:t xml:space="preserve">Encontrar </w:t>
      </w:r>
      <w:r w:rsidRPr="00D5667E">
        <w:rPr>
          <w:position w:val="-12"/>
          <w:lang w:val="pt-BR"/>
        </w:rPr>
        <w:object w:dxaOrig="260" w:dyaOrig="380">
          <v:shape id="_x0000_i1287" type="#_x0000_t75" style="width:13.2pt;height:19.2pt" o:ole="">
            <v:imagedata r:id="rId516" o:title=""/>
          </v:shape>
          <o:OLEObject Type="Embed" ProgID="Equation.DSMT4" ShapeID="_x0000_i1287" DrawAspect="Content" ObjectID="_1429613140" r:id="rId517"/>
        </w:object>
      </w:r>
      <w:r>
        <w:rPr>
          <w:lang w:val="pt-BR"/>
        </w:rPr>
        <w:t xml:space="preserve"> que seja solução de </w:t>
      </w:r>
      <w:r w:rsidRPr="00D5667E">
        <w:rPr>
          <w:position w:val="-32"/>
          <w:lang w:val="pt-BR"/>
        </w:rPr>
        <w:object w:dxaOrig="2340" w:dyaOrig="660">
          <v:shape id="_x0000_i1288" type="#_x0000_t75" style="width:116.8pt;height:33.2pt" o:ole="">
            <v:imagedata r:id="rId518" o:title=""/>
          </v:shape>
          <o:OLEObject Type="Embed" ProgID="Equation.DSMT4" ShapeID="_x0000_i1288" DrawAspect="Content" ObjectID="_1429613141" r:id="rId519"/>
        </w:object>
      </w:r>
      <w:r>
        <w:rPr>
          <w:lang w:val="pt-BR"/>
        </w:rPr>
        <w:t xml:space="preserve"> e calcular </w:t>
      </w:r>
      <w:r w:rsidRPr="00D5667E">
        <w:rPr>
          <w:position w:val="-56"/>
          <w:lang w:val="pt-BR"/>
        </w:rPr>
        <w:object w:dxaOrig="1420" w:dyaOrig="999">
          <v:shape id="_x0000_i1289" type="#_x0000_t75" style="width:70.8pt;height:50.4pt" o:ole="">
            <v:imagedata r:id="rId520" o:title=""/>
          </v:shape>
          <o:OLEObject Type="Embed" ProgID="Equation.DSMT4" ShapeID="_x0000_i1289" DrawAspect="Content" ObjectID="_1429613142" r:id="rId521"/>
        </w:object>
      </w:r>
      <w:r>
        <w:rPr>
          <w:lang w:val="pt-BR"/>
        </w:rPr>
        <w:t xml:space="preserve">. </w:t>
      </w:r>
    </w:p>
    <w:p w:rsidR="00D1317F" w:rsidRDefault="00D1317F">
      <w:pPr>
        <w:rPr>
          <w:lang w:val="pt-BR"/>
        </w:rPr>
      </w:pPr>
      <w:r>
        <w:rPr>
          <w:lang w:val="pt-BR"/>
        </w:rPr>
        <w:br w:type="page"/>
      </w:r>
    </w:p>
    <w:p w:rsidR="00D1317F" w:rsidRDefault="00D1317F">
      <w:pPr>
        <w:rPr>
          <w:lang w:val="pt-BR"/>
        </w:rPr>
      </w:pPr>
      <w:r>
        <w:rPr>
          <w:lang w:val="pt-BR"/>
        </w:rPr>
        <w:lastRenderedPageBreak/>
        <w:br w:type="page"/>
      </w:r>
    </w:p>
    <w:p w:rsidR="00D1317F" w:rsidRDefault="00D1317F">
      <w:pPr>
        <w:rPr>
          <w:lang w:val="pt-BR"/>
        </w:rPr>
      </w:pPr>
      <w:r>
        <w:rPr>
          <w:lang w:val="pt-BR"/>
        </w:rPr>
        <w:lastRenderedPageBreak/>
        <w:br w:type="page"/>
      </w:r>
    </w:p>
    <w:p w:rsidR="00D1317F" w:rsidRDefault="00D1317F" w:rsidP="00D1317F">
      <w:pPr>
        <w:jc w:val="both"/>
        <w:rPr>
          <w:lang w:val="pt-BR"/>
        </w:rPr>
      </w:pPr>
      <w:r>
        <w:rPr>
          <w:lang w:val="pt-BR"/>
        </w:rPr>
        <w:lastRenderedPageBreak/>
        <w:t xml:space="preserve">Considere um experimento repetido </w:t>
      </w:r>
      <w:r w:rsidRPr="00F17CDA">
        <w:rPr>
          <w:position w:val="-6"/>
          <w:lang w:val="pt-BR"/>
        </w:rPr>
        <w:object w:dxaOrig="300" w:dyaOrig="300">
          <v:shape id="_x0000_i1290" type="#_x0000_t75" style="width:15.2pt;height:15.2pt" o:ole="">
            <v:imagedata r:id="rId522" o:title=""/>
          </v:shape>
          <o:OLEObject Type="Embed" ProgID="Equation.DSMT4" ShapeID="_x0000_i1290" DrawAspect="Content" ObjectID="_1429613143" r:id="rId523"/>
        </w:object>
      </w:r>
      <w:r>
        <w:rPr>
          <w:lang w:val="pt-BR"/>
        </w:rPr>
        <w:t xml:space="preserve"> vezes com </w:t>
      </w:r>
      <w:r w:rsidRPr="00F17CDA">
        <w:rPr>
          <w:position w:val="-6"/>
          <w:lang w:val="pt-BR"/>
        </w:rPr>
        <w:object w:dxaOrig="220" w:dyaOrig="300">
          <v:shape id="_x0000_i1291" type="#_x0000_t75" style="width:11.2pt;height:15.2pt" o:ole="">
            <v:imagedata r:id="rId524" o:title=""/>
          </v:shape>
          <o:OLEObject Type="Embed" ProgID="Equation.DSMT4" ShapeID="_x0000_i1291" DrawAspect="Content" ObjectID="_1429613144" r:id="rId525"/>
        </w:object>
      </w:r>
      <w:r>
        <w:rPr>
          <w:lang w:val="pt-BR"/>
        </w:rPr>
        <w:t xml:space="preserve"> resultados possíveis. Quantos resultados são possíveis? Claro que </w:t>
      </w:r>
      <w:r w:rsidRPr="00F17CDA">
        <w:rPr>
          <w:position w:val="-6"/>
          <w:lang w:val="pt-BR"/>
        </w:rPr>
        <w:object w:dxaOrig="400" w:dyaOrig="380">
          <v:shape id="_x0000_i1292" type="#_x0000_t75" style="width:20pt;height:19.2pt" o:ole="">
            <v:imagedata r:id="rId526" o:title=""/>
          </v:shape>
          <o:OLEObject Type="Embed" ProgID="Equation.DSMT4" ShapeID="_x0000_i1292" DrawAspect="Content" ObjectID="_1429613145" r:id="rId527"/>
        </w:object>
      </w:r>
      <w:r>
        <w:rPr>
          <w:lang w:val="pt-BR"/>
        </w:rPr>
        <w:t xml:space="preserve">. Agora nos perguntamos qual a multiplicidade do experimento em que o resultado 1 foi obtido </w:t>
      </w:r>
      <w:r w:rsidRPr="00F17CDA">
        <w:rPr>
          <w:position w:val="-12"/>
          <w:lang w:val="pt-BR"/>
        </w:rPr>
        <w:object w:dxaOrig="360" w:dyaOrig="380">
          <v:shape id="_x0000_i1293" type="#_x0000_t75" style="width:18pt;height:19.2pt" o:ole="">
            <v:imagedata r:id="rId528" o:title=""/>
          </v:shape>
          <o:OLEObject Type="Embed" ProgID="Equation.DSMT4" ShapeID="_x0000_i1293" DrawAspect="Content" ObjectID="_1429613146" r:id="rId529"/>
        </w:object>
      </w:r>
      <w:r>
        <w:rPr>
          <w:lang w:val="pt-BR"/>
        </w:rPr>
        <w:t xml:space="preserve"> vezes, o 2 foi obtido  </w:t>
      </w:r>
      <w:r w:rsidRPr="00F17CDA">
        <w:rPr>
          <w:position w:val="-12"/>
          <w:lang w:val="pt-BR"/>
        </w:rPr>
        <w:object w:dxaOrig="400" w:dyaOrig="380">
          <v:shape id="_x0000_i1294" type="#_x0000_t75" style="width:20pt;height:19.2pt" o:ole="">
            <v:imagedata r:id="rId530" o:title=""/>
          </v:shape>
          <o:OLEObject Type="Embed" ProgID="Equation.DSMT4" ShapeID="_x0000_i1294" DrawAspect="Content" ObjectID="_1429613147" r:id="rId531"/>
        </w:object>
      </w:r>
      <w:r>
        <w:rPr>
          <w:lang w:val="pt-BR"/>
        </w:rPr>
        <w:t xml:space="preserve"> vezes e assim por diante até o resultado </w:t>
      </w:r>
      <w:r w:rsidRPr="00F17CDA">
        <w:rPr>
          <w:position w:val="-6"/>
          <w:lang w:val="pt-BR"/>
        </w:rPr>
        <w:object w:dxaOrig="220" w:dyaOrig="300">
          <v:shape id="_x0000_i1295" type="#_x0000_t75" style="width:11.2pt;height:15.2pt" o:ole="">
            <v:imagedata r:id="rId532" o:title=""/>
          </v:shape>
          <o:OLEObject Type="Embed" ProgID="Equation.DSMT4" ShapeID="_x0000_i1295" DrawAspect="Content" ObjectID="_1429613148" r:id="rId533"/>
        </w:object>
      </w:r>
      <w:r>
        <w:rPr>
          <w:lang w:val="pt-BR"/>
        </w:rPr>
        <w:t xml:space="preserve">, obtido </w:t>
      </w:r>
      <w:r w:rsidRPr="00F17CDA">
        <w:rPr>
          <w:position w:val="-12"/>
          <w:lang w:val="pt-BR"/>
        </w:rPr>
        <w:object w:dxaOrig="400" w:dyaOrig="380">
          <v:shape id="_x0000_i1296" type="#_x0000_t75" style="width:20pt;height:19.2pt" o:ole="">
            <v:imagedata r:id="rId534" o:title=""/>
          </v:shape>
          <o:OLEObject Type="Embed" ProgID="Equation.DSMT4" ShapeID="_x0000_i1296" DrawAspect="Content" ObjectID="_1429613149" r:id="rId535"/>
        </w:object>
      </w:r>
      <w:r>
        <w:rPr>
          <w:lang w:val="pt-BR"/>
        </w:rPr>
        <w:t xml:space="preserve"> vezes, de modo que  </w:t>
      </w:r>
      <w:r w:rsidRPr="00F17CDA">
        <w:rPr>
          <w:position w:val="-12"/>
          <w:lang w:val="pt-BR"/>
        </w:rPr>
        <w:object w:dxaOrig="2600" w:dyaOrig="380">
          <v:shape id="_x0000_i1297" type="#_x0000_t75" style="width:130pt;height:19.2pt" o:ole="">
            <v:imagedata r:id="rId536" o:title=""/>
          </v:shape>
          <o:OLEObject Type="Embed" ProgID="Equation.DSMT4" ShapeID="_x0000_i1297" DrawAspect="Content" ObjectID="_1429613150" r:id="rId537"/>
        </w:object>
      </w:r>
      <w:r>
        <w:rPr>
          <w:lang w:val="pt-BR"/>
        </w:rPr>
        <w:t>. Multiplicidade significa de quantas formas podemos obter esse resultado.</w:t>
      </w:r>
    </w:p>
    <w:p w:rsidR="00D1317F" w:rsidRDefault="00D1317F" w:rsidP="00D1317F">
      <w:pPr>
        <w:jc w:val="both"/>
        <w:rPr>
          <w:lang w:val="pt-BR"/>
        </w:rPr>
      </w:pPr>
      <w:r>
        <w:rPr>
          <w:lang w:val="pt-BR"/>
        </w:rPr>
        <w:t xml:space="preserve">De quantas formas podemos colocar </w:t>
      </w:r>
      <w:r w:rsidRPr="00B2160D">
        <w:rPr>
          <w:position w:val="-12"/>
          <w:lang w:val="pt-BR"/>
        </w:rPr>
        <w:object w:dxaOrig="360" w:dyaOrig="380">
          <v:shape id="_x0000_i1298" type="#_x0000_t75" style="width:18pt;height:19.2pt" o:ole="">
            <v:imagedata r:id="rId538" o:title=""/>
          </v:shape>
          <o:OLEObject Type="Embed" ProgID="Equation.DSMT4" ShapeID="_x0000_i1298" DrawAspect="Content" ObjectID="_1429613151" r:id="rId539"/>
        </w:object>
      </w:r>
      <w:r>
        <w:rPr>
          <w:lang w:val="pt-BR"/>
        </w:rPr>
        <w:t xml:space="preserve"> objetos de </w:t>
      </w:r>
      <w:r w:rsidRPr="00B2160D">
        <w:rPr>
          <w:position w:val="-6"/>
          <w:lang w:val="pt-BR"/>
        </w:rPr>
        <w:object w:dxaOrig="300" w:dyaOrig="300">
          <v:shape id="_x0000_i1299" type="#_x0000_t75" style="width:15.2pt;height:15.2pt" o:ole="">
            <v:imagedata r:id="rId540" o:title=""/>
          </v:shape>
          <o:OLEObject Type="Embed" ProgID="Equation.DSMT4" ShapeID="_x0000_i1299" DrawAspect="Content" ObjectID="_1429613152" r:id="rId541"/>
        </w:object>
      </w:r>
      <w:r>
        <w:rPr>
          <w:lang w:val="pt-BR"/>
        </w:rPr>
        <w:t xml:space="preserve"> em uma caixa com primeiro valor do experimento sem reptição? Considere que temos </w:t>
      </w:r>
      <w:r w:rsidRPr="00B2160D">
        <w:rPr>
          <w:position w:val="-12"/>
          <w:lang w:val="pt-BR"/>
        </w:rPr>
        <w:object w:dxaOrig="360" w:dyaOrig="380">
          <v:shape id="_x0000_i1300" type="#_x0000_t75" style="width:18pt;height:19.2pt" o:ole="">
            <v:imagedata r:id="rId538" o:title=""/>
          </v:shape>
          <o:OLEObject Type="Embed" ProgID="Equation.DSMT4" ShapeID="_x0000_i1300" DrawAspect="Content" ObjectID="_1429613153" r:id="rId542"/>
        </w:object>
      </w:r>
      <w:r>
        <w:rPr>
          <w:lang w:val="pt-BR"/>
        </w:rPr>
        <w:t xml:space="preserve"> caixas. Para a primeira caixa temos </w:t>
      </w:r>
      <w:r w:rsidRPr="00B269F1">
        <w:rPr>
          <w:position w:val="-6"/>
          <w:lang w:val="pt-BR"/>
        </w:rPr>
        <w:object w:dxaOrig="300" w:dyaOrig="300">
          <v:shape id="_x0000_i1301" type="#_x0000_t75" style="width:15.2pt;height:15.2pt" o:ole="">
            <v:imagedata r:id="rId543" o:title=""/>
          </v:shape>
          <o:OLEObject Type="Embed" ProgID="Equation.DSMT4" ShapeID="_x0000_i1301" DrawAspect="Content" ObjectID="_1429613154" r:id="rId544"/>
        </w:object>
      </w:r>
      <w:r>
        <w:rPr>
          <w:lang w:val="pt-BR"/>
        </w:rPr>
        <w:t xml:space="preserve"> opções, para a segunda </w:t>
      </w:r>
      <w:r w:rsidRPr="00B269F1">
        <w:rPr>
          <w:position w:val="-6"/>
          <w:lang w:val="pt-BR"/>
        </w:rPr>
        <w:object w:dxaOrig="660" w:dyaOrig="300">
          <v:shape id="_x0000_i1302" type="#_x0000_t75" style="width:33.2pt;height:15.2pt" o:ole="">
            <v:imagedata r:id="rId545" o:title=""/>
          </v:shape>
          <o:OLEObject Type="Embed" ProgID="Equation.DSMT4" ShapeID="_x0000_i1302" DrawAspect="Content" ObjectID="_1429613155" r:id="rId546"/>
        </w:object>
      </w:r>
      <w:r>
        <w:rPr>
          <w:lang w:val="pt-BR"/>
        </w:rPr>
        <w:t xml:space="preserve">, pois já tiramos uma opção das </w:t>
      </w:r>
      <w:r w:rsidRPr="00B269F1">
        <w:rPr>
          <w:position w:val="-6"/>
          <w:lang w:val="pt-BR"/>
        </w:rPr>
        <w:object w:dxaOrig="300" w:dyaOrig="300">
          <v:shape id="_x0000_i1303" type="#_x0000_t75" style="width:15.2pt;height:15.2pt" o:ole="">
            <v:imagedata r:id="rId547" o:title=""/>
          </v:shape>
          <o:OLEObject Type="Embed" ProgID="Equation.DSMT4" ShapeID="_x0000_i1303" DrawAspect="Content" ObjectID="_1429613156" r:id="rId548"/>
        </w:object>
      </w:r>
      <w:r>
        <w:rPr>
          <w:lang w:val="pt-BR"/>
        </w:rPr>
        <w:t xml:space="preserve">, e assim por diante até a caixa </w:t>
      </w:r>
      <w:r w:rsidRPr="00B269F1">
        <w:rPr>
          <w:position w:val="-12"/>
          <w:lang w:val="pt-BR"/>
        </w:rPr>
        <w:object w:dxaOrig="360" w:dyaOrig="380">
          <v:shape id="_x0000_i1304" type="#_x0000_t75" style="width:18pt;height:19.2pt" o:ole="">
            <v:imagedata r:id="rId549" o:title=""/>
          </v:shape>
          <o:OLEObject Type="Embed" ProgID="Equation.DSMT4" ShapeID="_x0000_i1304" DrawAspect="Content" ObjectID="_1429613157" r:id="rId550"/>
        </w:object>
      </w:r>
      <w:r>
        <w:rPr>
          <w:lang w:val="pt-BR"/>
        </w:rPr>
        <w:t xml:space="preserve"> para a qual sobraram </w:t>
      </w:r>
      <w:r w:rsidRPr="00B269F1">
        <w:rPr>
          <w:position w:val="-12"/>
          <w:lang w:val="pt-BR"/>
        </w:rPr>
        <w:object w:dxaOrig="1219" w:dyaOrig="380">
          <v:shape id="_x0000_i1305" type="#_x0000_t75" style="width:60.8pt;height:19.2pt" o:ole="">
            <v:imagedata r:id="rId551" o:title=""/>
          </v:shape>
          <o:OLEObject Type="Embed" ProgID="Equation.DSMT4" ShapeID="_x0000_i1305" DrawAspect="Content" ObjectID="_1429613158" r:id="rId552"/>
        </w:object>
      </w:r>
      <w:r>
        <w:rPr>
          <w:lang w:val="pt-BR"/>
        </w:rPr>
        <w:t xml:space="preserve"> opções, como mostra o diagrama abaixo: </w:t>
      </w:r>
    </w:p>
    <w:p w:rsidR="00D1317F" w:rsidRDefault="00D1317F" w:rsidP="00D1317F">
      <w:pPr>
        <w:jc w:val="center"/>
        <w:rPr>
          <w:lang w:val="pt-BR"/>
        </w:rPr>
      </w:pPr>
      <w:r w:rsidRPr="00B269F1">
        <w:rPr>
          <w:position w:val="-46"/>
          <w:lang w:val="pt-BR"/>
        </w:rPr>
        <w:object w:dxaOrig="2640" w:dyaOrig="720">
          <v:shape id="_x0000_i1306" type="#_x0000_t75" style="width:132pt;height:36pt" o:ole="">
            <v:imagedata r:id="rId553" o:title=""/>
          </v:shape>
          <o:OLEObject Type="Embed" ProgID="Equation.DSMT4" ShapeID="_x0000_i1306" DrawAspect="Content" ObjectID="_1429613159" r:id="rId554"/>
        </w:object>
      </w:r>
    </w:p>
    <w:p w:rsidR="00D1317F" w:rsidRDefault="00D1317F" w:rsidP="00D1317F">
      <w:pPr>
        <w:jc w:val="both"/>
        <w:rPr>
          <w:lang w:val="pt-BR"/>
        </w:rPr>
      </w:pPr>
      <w:r>
        <w:rPr>
          <w:lang w:val="pt-BR"/>
        </w:rPr>
        <w:t xml:space="preserve">Em princípio teríamos </w:t>
      </w:r>
      <w:r w:rsidRPr="00B269F1">
        <w:rPr>
          <w:position w:val="-36"/>
          <w:lang w:val="pt-BR"/>
        </w:rPr>
        <w:object w:dxaOrig="4819" w:dyaOrig="800">
          <v:shape id="_x0000_i1307" type="#_x0000_t75" style="width:240.8pt;height:40pt" o:ole="">
            <v:imagedata r:id="rId555" o:title=""/>
          </v:shape>
          <o:OLEObject Type="Embed" ProgID="Equation.DSMT4" ShapeID="_x0000_i1307" DrawAspect="Content" ObjectID="_1429613160" r:id="rId556"/>
        </w:object>
      </w:r>
      <w:r>
        <w:rPr>
          <w:lang w:val="pt-BR"/>
        </w:rPr>
        <w:t xml:space="preserve"> opções, mas devemos lembrar que a ordem com que os objetos de cada caixa foi retirada não interessa, então temos que dividir esse número pelas permutações possíveis das </w:t>
      </w:r>
      <w:r w:rsidRPr="00B269F1">
        <w:rPr>
          <w:position w:val="-12"/>
          <w:lang w:val="pt-BR"/>
        </w:rPr>
        <w:object w:dxaOrig="360" w:dyaOrig="380">
          <v:shape id="_x0000_i1308" type="#_x0000_t75" style="width:18pt;height:19.2pt" o:ole="">
            <v:imagedata r:id="rId557" o:title=""/>
          </v:shape>
          <o:OLEObject Type="Embed" ProgID="Equation.DSMT4" ShapeID="_x0000_i1308" DrawAspect="Content" ObjectID="_1429613161" r:id="rId558"/>
        </w:object>
      </w:r>
      <w:r>
        <w:rPr>
          <w:lang w:val="pt-BR"/>
        </w:rPr>
        <w:t xml:space="preserve"> caixas. Essas permutações são dadas pelo mesmo problema  na forma: </w:t>
      </w:r>
      <w:r w:rsidRPr="00B269F1">
        <w:rPr>
          <w:position w:val="-46"/>
          <w:lang w:val="pt-BR"/>
        </w:rPr>
        <w:object w:dxaOrig="1939" w:dyaOrig="720">
          <v:shape id="_x0000_i1309" type="#_x0000_t75" style="width:96.8pt;height:36pt" o:ole="">
            <v:imagedata r:id="rId559" o:title=""/>
          </v:shape>
          <o:OLEObject Type="Embed" ProgID="Equation.DSMT4" ShapeID="_x0000_i1309" DrawAspect="Content" ObjectID="_1429613162" r:id="rId560"/>
        </w:object>
      </w:r>
      <w:r>
        <w:rPr>
          <w:lang w:val="pt-BR"/>
        </w:rPr>
        <w:t xml:space="preserve"> e valem </w:t>
      </w:r>
      <w:r w:rsidRPr="00B269F1">
        <w:rPr>
          <w:position w:val="-12"/>
          <w:lang w:val="pt-BR"/>
        </w:rPr>
        <w:object w:dxaOrig="460" w:dyaOrig="380">
          <v:shape id="_x0000_i1310" type="#_x0000_t75" style="width:23.2pt;height:19.2pt" o:ole="">
            <v:imagedata r:id="rId561" o:title=""/>
          </v:shape>
          <o:OLEObject Type="Embed" ProgID="Equation.DSMT4" ShapeID="_x0000_i1310" DrawAspect="Content" ObjectID="_1429613163" r:id="rId562"/>
        </w:object>
      </w:r>
      <w:r>
        <w:rPr>
          <w:lang w:val="pt-BR"/>
        </w:rPr>
        <w:t xml:space="preserve">. Logo temos </w:t>
      </w:r>
      <w:r w:rsidRPr="00B269F1">
        <w:rPr>
          <w:position w:val="-36"/>
          <w:lang w:val="pt-BR"/>
        </w:rPr>
        <w:object w:dxaOrig="3019" w:dyaOrig="800">
          <v:shape id="_x0000_i1311" type="#_x0000_t75" style="width:150.8pt;height:40pt" o:ole="">
            <v:imagedata r:id="rId563" o:title=""/>
          </v:shape>
          <o:OLEObject Type="Embed" ProgID="Equation.DSMT4" ShapeID="_x0000_i1311" DrawAspect="Content" ObjectID="_1429613164" r:id="rId564"/>
        </w:object>
      </w:r>
      <w:r>
        <w:rPr>
          <w:lang w:val="pt-BR"/>
        </w:rPr>
        <w:t xml:space="preserve"> possibilidades para a primeira caixa. Sobraram </w:t>
      </w:r>
      <w:r w:rsidRPr="00B269F1">
        <w:rPr>
          <w:position w:val="-12"/>
          <w:lang w:val="pt-BR"/>
        </w:rPr>
        <w:object w:dxaOrig="840" w:dyaOrig="380">
          <v:shape id="_x0000_i1312" type="#_x0000_t75" style="width:42pt;height:19.2pt" o:ole="">
            <v:imagedata r:id="rId565" o:title=""/>
          </v:shape>
          <o:OLEObject Type="Embed" ProgID="Equation.DSMT4" ShapeID="_x0000_i1312" DrawAspect="Content" ObjectID="_1429613165" r:id="rId566"/>
        </w:object>
      </w:r>
      <w:r>
        <w:rPr>
          <w:lang w:val="pt-BR"/>
        </w:rPr>
        <w:t xml:space="preserve"> objetos dos quais queremos colocar </w:t>
      </w:r>
      <w:r w:rsidRPr="00B269F1">
        <w:rPr>
          <w:position w:val="-12"/>
          <w:lang w:val="pt-BR"/>
        </w:rPr>
        <w:object w:dxaOrig="400" w:dyaOrig="380">
          <v:shape id="_x0000_i1313" type="#_x0000_t75" style="width:20pt;height:19.2pt" o:ole="">
            <v:imagedata r:id="rId567" o:title=""/>
          </v:shape>
          <o:OLEObject Type="Embed" ProgID="Equation.DSMT4" ShapeID="_x0000_i1313" DrawAspect="Content" ObjectID="_1429613166" r:id="rId568"/>
        </w:object>
      </w:r>
      <w:r>
        <w:rPr>
          <w:lang w:val="pt-BR"/>
        </w:rPr>
        <w:t xml:space="preserve"> na segunda caixa. Repetindo o raciocínio vemos que teremos </w:t>
      </w:r>
      <w:r w:rsidRPr="00B269F1">
        <w:rPr>
          <w:position w:val="-36"/>
          <w:lang w:val="pt-BR"/>
        </w:rPr>
        <w:object w:dxaOrig="4280" w:dyaOrig="840">
          <v:shape id="_x0000_i1314" type="#_x0000_t75" style="width:214pt;height:42pt" o:ole="">
            <v:imagedata r:id="rId569" o:title=""/>
          </v:shape>
          <o:OLEObject Type="Embed" ProgID="Equation.DSMT4" ShapeID="_x0000_i1314" DrawAspect="Content" ObjectID="_1429613167" r:id="rId570"/>
        </w:object>
      </w:r>
      <w:r>
        <w:rPr>
          <w:lang w:val="pt-BR"/>
        </w:rPr>
        <w:t xml:space="preserve">, na terceira caixa teremos </w:t>
      </w:r>
      <w:r w:rsidRPr="00B269F1">
        <w:rPr>
          <w:position w:val="-36"/>
          <w:lang w:val="pt-BR"/>
        </w:rPr>
        <w:object w:dxaOrig="5420" w:dyaOrig="840">
          <v:shape id="_x0000_i1315" type="#_x0000_t75" style="width:271.2pt;height:42pt" o:ole="">
            <v:imagedata r:id="rId571" o:title=""/>
          </v:shape>
          <o:OLEObject Type="Embed" ProgID="Equation.DSMT4" ShapeID="_x0000_i1315" DrawAspect="Content" ObjectID="_1429613168" r:id="rId572"/>
        </w:object>
      </w:r>
      <w:r>
        <w:rPr>
          <w:lang w:val="pt-BR"/>
        </w:rPr>
        <w:t xml:space="preserve">, até a última com </w:t>
      </w:r>
      <w:r w:rsidRPr="00B269F1">
        <w:rPr>
          <w:position w:val="-36"/>
          <w:lang w:val="pt-BR"/>
        </w:rPr>
        <w:object w:dxaOrig="7260" w:dyaOrig="840">
          <v:shape id="_x0000_i1316" type="#_x0000_t75" style="width:363.2pt;height:42pt" o:ole="">
            <v:imagedata r:id="rId573" o:title=""/>
          </v:shape>
          <o:OLEObject Type="Embed" ProgID="Equation.DSMT4" ShapeID="_x0000_i1316" DrawAspect="Content" ObjectID="_1429613169" r:id="rId574"/>
        </w:object>
      </w:r>
      <w:r>
        <w:rPr>
          <w:lang w:val="pt-BR"/>
        </w:rPr>
        <w:t>. Multiplicando todas elas teremos:</w:t>
      </w:r>
    </w:p>
    <w:p w:rsidR="00D1317F" w:rsidRDefault="00D1317F" w:rsidP="00D1317F">
      <w:pPr>
        <w:jc w:val="both"/>
        <w:rPr>
          <w:lang w:val="pt-BR"/>
        </w:rPr>
      </w:pPr>
      <w:r w:rsidRPr="00B269F1">
        <w:rPr>
          <w:position w:val="-36"/>
          <w:lang w:val="pt-BR"/>
        </w:rPr>
        <w:object w:dxaOrig="8580" w:dyaOrig="840">
          <v:shape id="_x0000_i1317" type="#_x0000_t75" style="width:429.2pt;height:42pt" o:ole="">
            <v:imagedata r:id="rId575" o:title=""/>
          </v:shape>
          <o:OLEObject Type="Embed" ProgID="Equation.DSMT4" ShapeID="_x0000_i1317" DrawAspect="Content" ObjectID="_1429613170" r:id="rId576"/>
        </w:object>
      </w:r>
    </w:p>
    <w:p w:rsidR="00D1317F" w:rsidRDefault="00D1317F" w:rsidP="00D1317F">
      <w:pPr>
        <w:jc w:val="both"/>
        <w:rPr>
          <w:lang w:val="pt-BR"/>
        </w:rPr>
      </w:pPr>
      <w:r>
        <w:rPr>
          <w:lang w:val="pt-BR"/>
        </w:rPr>
        <w:lastRenderedPageBreak/>
        <w:t>Ou seja:</w:t>
      </w:r>
    </w:p>
    <w:p w:rsidR="00D1317F" w:rsidRDefault="00D1317F" w:rsidP="00D1317F">
      <w:pPr>
        <w:jc w:val="both"/>
        <w:rPr>
          <w:lang w:val="pt-BR"/>
        </w:rPr>
      </w:pPr>
      <w:r w:rsidRPr="009D2D01">
        <w:rPr>
          <w:position w:val="-34"/>
          <w:lang w:val="pt-BR"/>
        </w:rPr>
        <w:object w:dxaOrig="2220" w:dyaOrig="780">
          <v:shape id="_x0000_i1318" type="#_x0000_t75" style="width:111.2pt;height:39.2pt" o:ole="">
            <v:imagedata r:id="rId577" o:title=""/>
          </v:shape>
          <o:OLEObject Type="Embed" ProgID="Equation.DSMT4" ShapeID="_x0000_i1318" DrawAspect="Content" ObjectID="_1429613171" r:id="rId578"/>
        </w:object>
      </w:r>
      <w:r>
        <w:rPr>
          <w:lang w:val="pt-BR"/>
        </w:rPr>
        <w:t xml:space="preserve"> com a restrição </w:t>
      </w:r>
      <w:r w:rsidRPr="00F17CDA">
        <w:rPr>
          <w:position w:val="-12"/>
          <w:lang w:val="pt-BR"/>
        </w:rPr>
        <w:object w:dxaOrig="2600" w:dyaOrig="380">
          <v:shape id="_x0000_i1319" type="#_x0000_t75" style="width:130pt;height:19.2pt" o:ole="">
            <v:imagedata r:id="rId536" o:title=""/>
          </v:shape>
          <o:OLEObject Type="Embed" ProgID="Equation.DSMT4" ShapeID="_x0000_i1319" DrawAspect="Content" ObjectID="_1429613172" r:id="rId579"/>
        </w:object>
      </w:r>
      <w:r>
        <w:rPr>
          <w:lang w:val="pt-BR"/>
        </w:rPr>
        <w:t xml:space="preserve">. </w:t>
      </w:r>
    </w:p>
    <w:p w:rsidR="00D1317F" w:rsidRDefault="00D1317F" w:rsidP="00D1317F">
      <w:pPr>
        <w:jc w:val="both"/>
        <w:rPr>
          <w:lang w:val="pt-BR"/>
        </w:rPr>
      </w:pPr>
      <w:r>
        <w:rPr>
          <w:lang w:val="pt-BR"/>
        </w:rPr>
        <w:t xml:space="preserve">Aplicando o logarítmo neperiano temos: </w:t>
      </w:r>
      <w:r w:rsidRPr="009D2D01">
        <w:rPr>
          <w:position w:val="-36"/>
          <w:lang w:val="pt-BR"/>
        </w:rPr>
        <w:object w:dxaOrig="2640" w:dyaOrig="820">
          <v:shape id="_x0000_i1320" type="#_x0000_t75" style="width:132pt;height:41.2pt" o:ole="">
            <v:imagedata r:id="rId580" o:title=""/>
          </v:shape>
          <o:OLEObject Type="Embed" ProgID="Equation.DSMT4" ShapeID="_x0000_i1320" DrawAspect="Content" ObjectID="_1429613173" r:id="rId581"/>
        </w:object>
      </w:r>
      <w:r>
        <w:rPr>
          <w:lang w:val="pt-BR"/>
        </w:rPr>
        <w:t xml:space="preserve">. </w:t>
      </w:r>
    </w:p>
    <w:p w:rsidR="00D1317F" w:rsidRDefault="00D1317F" w:rsidP="00D1317F">
      <w:pPr>
        <w:jc w:val="both"/>
        <w:rPr>
          <w:lang w:val="pt-BR"/>
        </w:rPr>
      </w:pPr>
    </w:p>
    <w:p w:rsidR="00D1317F" w:rsidRDefault="00D1317F" w:rsidP="00D1317F">
      <w:pPr>
        <w:jc w:val="both"/>
        <w:rPr>
          <w:lang w:val="pt-BR"/>
        </w:rPr>
      </w:pPr>
      <w:r>
        <w:rPr>
          <w:lang w:val="pt-BR"/>
        </w:rPr>
        <w:t xml:space="preserve">A aproximação de Stirling para o logarítmo da função fatorial de números muito grandes [ver notas de série de Taylor] é </w:t>
      </w:r>
    </w:p>
    <w:p w:rsidR="00D1317F" w:rsidRDefault="00D1317F" w:rsidP="00D1317F">
      <w:pPr>
        <w:jc w:val="both"/>
        <w:rPr>
          <w:lang w:val="pt-BR"/>
        </w:rPr>
      </w:pPr>
      <w:r w:rsidRPr="009D2D01">
        <w:rPr>
          <w:position w:val="-28"/>
          <w:lang w:val="pt-BR"/>
        </w:rPr>
        <w:object w:dxaOrig="6900" w:dyaOrig="760">
          <v:shape id="_x0000_i1321" type="#_x0000_t75" style="width:345.2pt;height:38pt" o:ole="">
            <v:imagedata r:id="rId582" o:title=""/>
          </v:shape>
          <o:OLEObject Type="Embed" ProgID="Equation.DSMT4" ShapeID="_x0000_i1321" DrawAspect="Content" ObjectID="_1429613174" r:id="rId583"/>
        </w:object>
      </w:r>
      <w:r>
        <w:rPr>
          <w:lang w:val="pt-BR"/>
        </w:rPr>
        <w:t xml:space="preserve">, ou seja </w:t>
      </w:r>
      <w:r w:rsidRPr="009D2D01">
        <w:rPr>
          <w:position w:val="-28"/>
          <w:lang w:val="pt-BR"/>
        </w:rPr>
        <w:object w:dxaOrig="1840" w:dyaOrig="720">
          <v:shape id="_x0000_i1322" type="#_x0000_t75" style="width:92pt;height:36pt" o:ole="">
            <v:imagedata r:id="rId584" o:title=""/>
          </v:shape>
          <o:OLEObject Type="Embed" ProgID="Equation.DSMT4" ShapeID="_x0000_i1322" DrawAspect="Content" ObjectID="_1429613175" r:id="rId585"/>
        </w:object>
      </w:r>
      <w:r>
        <w:rPr>
          <w:lang w:val="pt-BR"/>
        </w:rPr>
        <w:t xml:space="preserve"> logo </w:t>
      </w:r>
      <w:r w:rsidRPr="009D2D01">
        <w:rPr>
          <w:position w:val="-14"/>
          <w:lang w:val="pt-BR"/>
        </w:rPr>
        <w:object w:dxaOrig="4640" w:dyaOrig="420">
          <v:shape id="_x0000_i1323" type="#_x0000_t75" style="width:232pt;height:21.2pt" o:ole="">
            <v:imagedata r:id="rId586" o:title=""/>
          </v:shape>
          <o:OLEObject Type="Embed" ProgID="Equation.DSMT4" ShapeID="_x0000_i1323" DrawAspect="Content" ObjectID="_1429613176" r:id="rId587"/>
        </w:object>
      </w:r>
      <w:r>
        <w:rPr>
          <w:lang w:val="pt-BR"/>
        </w:rPr>
        <w:t xml:space="preserve">  e a aproximação de Stirling é dada por: </w:t>
      </w:r>
      <w:r w:rsidRPr="00BC51F0">
        <w:rPr>
          <w:position w:val="-6"/>
          <w:lang w:val="pt-BR"/>
        </w:rPr>
        <w:object w:dxaOrig="2160" w:dyaOrig="300">
          <v:shape id="_x0000_i1324" type="#_x0000_t75" style="width:108pt;height:15.2pt" o:ole="">
            <v:imagedata r:id="rId588" o:title=""/>
          </v:shape>
          <o:OLEObject Type="Embed" ProgID="Equation.DSMT4" ShapeID="_x0000_i1324" DrawAspect="Content" ObjectID="_1429613177" r:id="rId589"/>
        </w:object>
      </w:r>
      <w:r>
        <w:rPr>
          <w:lang w:val="pt-BR"/>
        </w:rPr>
        <w:t>. Usando essa aproximação temos que:</w:t>
      </w:r>
    </w:p>
    <w:p w:rsidR="00D1317F" w:rsidRDefault="00D1317F" w:rsidP="00D1317F">
      <w:pPr>
        <w:jc w:val="both"/>
        <w:rPr>
          <w:lang w:val="pt-BR"/>
        </w:rPr>
      </w:pPr>
      <w:r w:rsidRPr="00BC51F0">
        <w:rPr>
          <w:position w:val="-162"/>
          <w:lang w:val="pt-BR"/>
        </w:rPr>
        <w:object w:dxaOrig="5520" w:dyaOrig="3379">
          <v:shape id="_x0000_i1325" type="#_x0000_t75" style="width:276pt;height:168.8pt" o:ole="">
            <v:imagedata r:id="rId590" o:title=""/>
          </v:shape>
          <o:OLEObject Type="Embed" ProgID="Equation.DSMT4" ShapeID="_x0000_i1325" DrawAspect="Content" ObjectID="_1429613178" r:id="rId591"/>
        </w:object>
      </w:r>
    </w:p>
    <w:p w:rsidR="00D1317F" w:rsidRDefault="00D1317F" w:rsidP="00D1317F">
      <w:pPr>
        <w:jc w:val="both"/>
        <w:rPr>
          <w:lang w:val="pt-BR"/>
        </w:rPr>
      </w:pPr>
    </w:p>
    <w:p w:rsidR="00D1317F" w:rsidRDefault="00D1317F" w:rsidP="00D1317F">
      <w:pPr>
        <w:jc w:val="both"/>
        <w:rPr>
          <w:lang w:val="pt-BR"/>
        </w:rPr>
      </w:pPr>
      <w:r w:rsidRPr="00BC51F0">
        <w:rPr>
          <w:position w:val="-76"/>
          <w:lang w:val="pt-BR"/>
        </w:rPr>
        <w:object w:dxaOrig="6300" w:dyaOrig="1660">
          <v:shape id="_x0000_i1326" type="#_x0000_t75" style="width:315.2pt;height:83.2pt" o:ole="">
            <v:imagedata r:id="rId592" o:title=""/>
          </v:shape>
          <o:OLEObject Type="Embed" ProgID="Equation.DSMT4" ShapeID="_x0000_i1326" DrawAspect="Content" ObjectID="_1429613179" r:id="rId593"/>
        </w:object>
      </w:r>
    </w:p>
    <w:p w:rsidR="00D1317F" w:rsidRDefault="00D1317F" w:rsidP="00D1317F">
      <w:pPr>
        <w:jc w:val="both"/>
        <w:rPr>
          <w:lang w:val="pt-BR"/>
        </w:rPr>
      </w:pPr>
      <w:r w:rsidRPr="00BC51F0">
        <w:rPr>
          <w:position w:val="-36"/>
          <w:lang w:val="pt-BR"/>
        </w:rPr>
        <w:object w:dxaOrig="2659" w:dyaOrig="840">
          <v:shape id="_x0000_i1327" type="#_x0000_t75" style="width:132.8pt;height:42pt" o:ole="">
            <v:imagedata r:id="rId594" o:title=""/>
          </v:shape>
          <o:OLEObject Type="Embed" ProgID="Equation.DSMT4" ShapeID="_x0000_i1327" DrawAspect="Content" ObjectID="_1429613180" r:id="rId595"/>
        </w:object>
      </w:r>
      <w:r>
        <w:rPr>
          <w:lang w:val="pt-BR"/>
        </w:rPr>
        <w:t xml:space="preserve"> ou seja:</w:t>
      </w:r>
    </w:p>
    <w:p w:rsidR="00D1317F" w:rsidRDefault="00D1317F" w:rsidP="00D1317F">
      <w:pPr>
        <w:jc w:val="both"/>
        <w:rPr>
          <w:lang w:val="pt-BR"/>
        </w:rPr>
      </w:pPr>
      <w:r w:rsidRPr="00BC51F0">
        <w:rPr>
          <w:position w:val="-36"/>
          <w:lang w:val="pt-BR"/>
        </w:rPr>
        <w:object w:dxaOrig="2480" w:dyaOrig="820">
          <v:shape id="_x0000_i1328" type="#_x0000_t75" style="width:124pt;height:41.2pt" o:ole="">
            <v:imagedata r:id="rId596" o:title=""/>
          </v:shape>
          <o:OLEObject Type="Embed" ProgID="Equation.DSMT4" ShapeID="_x0000_i1328" DrawAspect="Content" ObjectID="_1429613181" r:id="rId597"/>
        </w:object>
      </w:r>
      <w:r>
        <w:rPr>
          <w:lang w:val="pt-BR"/>
        </w:rPr>
        <w:t xml:space="preserve"> e </w:t>
      </w:r>
      <w:r w:rsidRPr="00BC51F0">
        <w:rPr>
          <w:position w:val="-32"/>
          <w:lang w:val="pt-BR"/>
        </w:rPr>
        <w:object w:dxaOrig="2240" w:dyaOrig="580">
          <v:shape id="_x0000_i1329" type="#_x0000_t75" style="width:112pt;height:29.2pt" o:ole="">
            <v:imagedata r:id="rId598" o:title=""/>
          </v:shape>
          <o:OLEObject Type="Embed" ProgID="Equation.DSMT4" ShapeID="_x0000_i1329" DrawAspect="Content" ObjectID="_1429613182" r:id="rId599"/>
        </w:object>
      </w:r>
      <w:r>
        <w:rPr>
          <w:lang w:val="pt-BR"/>
        </w:rPr>
        <w:t xml:space="preserve"> é a entropia de Boltzmann.</w:t>
      </w:r>
    </w:p>
    <w:p w:rsidR="00BC51F0" w:rsidRPr="00770682" w:rsidRDefault="00BC51F0" w:rsidP="00F17CDA">
      <w:pPr>
        <w:jc w:val="both"/>
        <w:rPr>
          <w:lang w:val="pt-BR"/>
        </w:rPr>
      </w:pPr>
    </w:p>
    <w:sectPr w:rsidR="00BC51F0" w:rsidRPr="00770682" w:rsidSect="003E453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06E2F"/>
    <w:multiLevelType w:val="hybridMultilevel"/>
    <w:tmpl w:val="5BD20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0501C2"/>
    <w:multiLevelType w:val="hybridMultilevel"/>
    <w:tmpl w:val="8D6E4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D912BD4"/>
    <w:multiLevelType w:val="hybridMultilevel"/>
    <w:tmpl w:val="3732D1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grammar="clean"/>
  <w:defaultTabStop w:val="720"/>
  <w:characterSpacingControl w:val="doNotCompress"/>
  <w:compat/>
  <w:rsids>
    <w:rsidRoot w:val="00F95FE9"/>
    <w:rsid w:val="00002CE9"/>
    <w:rsid w:val="000154B4"/>
    <w:rsid w:val="00017818"/>
    <w:rsid w:val="00023F2A"/>
    <w:rsid w:val="00027892"/>
    <w:rsid w:val="00027CC4"/>
    <w:rsid w:val="00036662"/>
    <w:rsid w:val="00042902"/>
    <w:rsid w:val="00052BEF"/>
    <w:rsid w:val="00063E9E"/>
    <w:rsid w:val="00075E7F"/>
    <w:rsid w:val="0009055F"/>
    <w:rsid w:val="00090A98"/>
    <w:rsid w:val="000A20B9"/>
    <w:rsid w:val="000A33D6"/>
    <w:rsid w:val="000A638A"/>
    <w:rsid w:val="000A6474"/>
    <w:rsid w:val="000C10A4"/>
    <w:rsid w:val="000D4751"/>
    <w:rsid w:val="000E1B79"/>
    <w:rsid w:val="000F1008"/>
    <w:rsid w:val="000F11A4"/>
    <w:rsid w:val="000F28C4"/>
    <w:rsid w:val="000F3050"/>
    <w:rsid w:val="00116DCE"/>
    <w:rsid w:val="001208F9"/>
    <w:rsid w:val="001228DF"/>
    <w:rsid w:val="00124B21"/>
    <w:rsid w:val="00127528"/>
    <w:rsid w:val="00130346"/>
    <w:rsid w:val="00132C21"/>
    <w:rsid w:val="001434F6"/>
    <w:rsid w:val="0016204F"/>
    <w:rsid w:val="00163551"/>
    <w:rsid w:val="00163AF1"/>
    <w:rsid w:val="001656F6"/>
    <w:rsid w:val="001673E0"/>
    <w:rsid w:val="00167A16"/>
    <w:rsid w:val="00170AA9"/>
    <w:rsid w:val="00182AAB"/>
    <w:rsid w:val="001A1079"/>
    <w:rsid w:val="001A476C"/>
    <w:rsid w:val="001B60D5"/>
    <w:rsid w:val="001D0EDF"/>
    <w:rsid w:val="001D2F23"/>
    <w:rsid w:val="001D63BB"/>
    <w:rsid w:val="001E0D8E"/>
    <w:rsid w:val="001E4083"/>
    <w:rsid w:val="001E743C"/>
    <w:rsid w:val="001F473F"/>
    <w:rsid w:val="00217ED1"/>
    <w:rsid w:val="00223B29"/>
    <w:rsid w:val="00232CCC"/>
    <w:rsid w:val="00233585"/>
    <w:rsid w:val="00253ECC"/>
    <w:rsid w:val="002540BF"/>
    <w:rsid w:val="0026032C"/>
    <w:rsid w:val="0026208C"/>
    <w:rsid w:val="00264099"/>
    <w:rsid w:val="00266C75"/>
    <w:rsid w:val="00270C06"/>
    <w:rsid w:val="00272AB4"/>
    <w:rsid w:val="00275A78"/>
    <w:rsid w:val="0028085B"/>
    <w:rsid w:val="002908C9"/>
    <w:rsid w:val="00293054"/>
    <w:rsid w:val="002A092B"/>
    <w:rsid w:val="002A706E"/>
    <w:rsid w:val="002C1EFA"/>
    <w:rsid w:val="002D4DB3"/>
    <w:rsid w:val="002F0544"/>
    <w:rsid w:val="003044A6"/>
    <w:rsid w:val="00321D62"/>
    <w:rsid w:val="003228E9"/>
    <w:rsid w:val="003308A6"/>
    <w:rsid w:val="00330F60"/>
    <w:rsid w:val="00333833"/>
    <w:rsid w:val="003462FC"/>
    <w:rsid w:val="00346373"/>
    <w:rsid w:val="00353325"/>
    <w:rsid w:val="00372DB7"/>
    <w:rsid w:val="003A0E86"/>
    <w:rsid w:val="003A4723"/>
    <w:rsid w:val="003B65CD"/>
    <w:rsid w:val="003C64B6"/>
    <w:rsid w:val="003D3260"/>
    <w:rsid w:val="003D6364"/>
    <w:rsid w:val="003D67C5"/>
    <w:rsid w:val="003E30F7"/>
    <w:rsid w:val="003E4531"/>
    <w:rsid w:val="003E5196"/>
    <w:rsid w:val="003E6A03"/>
    <w:rsid w:val="00441E69"/>
    <w:rsid w:val="00445973"/>
    <w:rsid w:val="00446233"/>
    <w:rsid w:val="00454F9A"/>
    <w:rsid w:val="00464E8D"/>
    <w:rsid w:val="00472722"/>
    <w:rsid w:val="00474936"/>
    <w:rsid w:val="0047570B"/>
    <w:rsid w:val="004772E0"/>
    <w:rsid w:val="00483010"/>
    <w:rsid w:val="00491DE1"/>
    <w:rsid w:val="004B6F43"/>
    <w:rsid w:val="004D2903"/>
    <w:rsid w:val="004F3264"/>
    <w:rsid w:val="004F63E4"/>
    <w:rsid w:val="00502338"/>
    <w:rsid w:val="0050447C"/>
    <w:rsid w:val="005132E8"/>
    <w:rsid w:val="00541182"/>
    <w:rsid w:val="00545102"/>
    <w:rsid w:val="00546648"/>
    <w:rsid w:val="00563E2A"/>
    <w:rsid w:val="00566282"/>
    <w:rsid w:val="005669AA"/>
    <w:rsid w:val="005950C7"/>
    <w:rsid w:val="005A1099"/>
    <w:rsid w:val="005B01ED"/>
    <w:rsid w:val="005B18C4"/>
    <w:rsid w:val="005B2D81"/>
    <w:rsid w:val="005C7AB5"/>
    <w:rsid w:val="005E290A"/>
    <w:rsid w:val="005F35A4"/>
    <w:rsid w:val="005F37DD"/>
    <w:rsid w:val="00610593"/>
    <w:rsid w:val="00614777"/>
    <w:rsid w:val="00622AA9"/>
    <w:rsid w:val="006371DA"/>
    <w:rsid w:val="00646932"/>
    <w:rsid w:val="00647DA2"/>
    <w:rsid w:val="00651EB7"/>
    <w:rsid w:val="00654A92"/>
    <w:rsid w:val="00656AE4"/>
    <w:rsid w:val="0067772F"/>
    <w:rsid w:val="006904BC"/>
    <w:rsid w:val="006A5A89"/>
    <w:rsid w:val="006C4266"/>
    <w:rsid w:val="006D1C95"/>
    <w:rsid w:val="006D2D5B"/>
    <w:rsid w:val="006F348E"/>
    <w:rsid w:val="00711010"/>
    <w:rsid w:val="00713FE1"/>
    <w:rsid w:val="007320B1"/>
    <w:rsid w:val="00734F60"/>
    <w:rsid w:val="00745226"/>
    <w:rsid w:val="00770682"/>
    <w:rsid w:val="00775C34"/>
    <w:rsid w:val="00776A89"/>
    <w:rsid w:val="00777360"/>
    <w:rsid w:val="00782FC6"/>
    <w:rsid w:val="007B5476"/>
    <w:rsid w:val="007D162D"/>
    <w:rsid w:val="007D2DEB"/>
    <w:rsid w:val="007D2E01"/>
    <w:rsid w:val="007D320A"/>
    <w:rsid w:val="007E3A28"/>
    <w:rsid w:val="007F4AE3"/>
    <w:rsid w:val="00800E71"/>
    <w:rsid w:val="0080330E"/>
    <w:rsid w:val="00803BC5"/>
    <w:rsid w:val="00822A1D"/>
    <w:rsid w:val="008272DA"/>
    <w:rsid w:val="00837819"/>
    <w:rsid w:val="00840174"/>
    <w:rsid w:val="00842D1C"/>
    <w:rsid w:val="0084664E"/>
    <w:rsid w:val="008642E0"/>
    <w:rsid w:val="008774BA"/>
    <w:rsid w:val="00890B97"/>
    <w:rsid w:val="008938A7"/>
    <w:rsid w:val="008A5414"/>
    <w:rsid w:val="008B4AE1"/>
    <w:rsid w:val="008C37C4"/>
    <w:rsid w:val="008D74F8"/>
    <w:rsid w:val="00902AF5"/>
    <w:rsid w:val="00935BAF"/>
    <w:rsid w:val="00937A2C"/>
    <w:rsid w:val="00952034"/>
    <w:rsid w:val="00967ED6"/>
    <w:rsid w:val="00970614"/>
    <w:rsid w:val="00990788"/>
    <w:rsid w:val="009973EB"/>
    <w:rsid w:val="009B6307"/>
    <w:rsid w:val="009C45E6"/>
    <w:rsid w:val="009D1151"/>
    <w:rsid w:val="009D2D01"/>
    <w:rsid w:val="009F64F0"/>
    <w:rsid w:val="00A07664"/>
    <w:rsid w:val="00A13AE7"/>
    <w:rsid w:val="00A24AC3"/>
    <w:rsid w:val="00A35FB3"/>
    <w:rsid w:val="00A4648A"/>
    <w:rsid w:val="00A660E0"/>
    <w:rsid w:val="00A6719D"/>
    <w:rsid w:val="00A7069E"/>
    <w:rsid w:val="00A70CA0"/>
    <w:rsid w:val="00A94C5B"/>
    <w:rsid w:val="00AA3E9F"/>
    <w:rsid w:val="00AB14CC"/>
    <w:rsid w:val="00AD029F"/>
    <w:rsid w:val="00AE7750"/>
    <w:rsid w:val="00AF3A55"/>
    <w:rsid w:val="00B11BCB"/>
    <w:rsid w:val="00B148CD"/>
    <w:rsid w:val="00B17C58"/>
    <w:rsid w:val="00B2160D"/>
    <w:rsid w:val="00B269F1"/>
    <w:rsid w:val="00B43821"/>
    <w:rsid w:val="00B554E5"/>
    <w:rsid w:val="00B606B3"/>
    <w:rsid w:val="00B60710"/>
    <w:rsid w:val="00B6757B"/>
    <w:rsid w:val="00B97590"/>
    <w:rsid w:val="00BA131B"/>
    <w:rsid w:val="00BA6FA8"/>
    <w:rsid w:val="00BB13F8"/>
    <w:rsid w:val="00BB545B"/>
    <w:rsid w:val="00BB6427"/>
    <w:rsid w:val="00BC51F0"/>
    <w:rsid w:val="00BC6999"/>
    <w:rsid w:val="00BE282E"/>
    <w:rsid w:val="00BF0461"/>
    <w:rsid w:val="00BF0FD7"/>
    <w:rsid w:val="00BF40D5"/>
    <w:rsid w:val="00BF46E6"/>
    <w:rsid w:val="00C0676B"/>
    <w:rsid w:val="00C16CC5"/>
    <w:rsid w:val="00C20C5F"/>
    <w:rsid w:val="00C25021"/>
    <w:rsid w:val="00C37949"/>
    <w:rsid w:val="00C50234"/>
    <w:rsid w:val="00C5193C"/>
    <w:rsid w:val="00C766BB"/>
    <w:rsid w:val="00C82092"/>
    <w:rsid w:val="00CA26E9"/>
    <w:rsid w:val="00CA4277"/>
    <w:rsid w:val="00CB2A77"/>
    <w:rsid w:val="00CB6F6C"/>
    <w:rsid w:val="00CE209A"/>
    <w:rsid w:val="00CE3030"/>
    <w:rsid w:val="00CE3EA6"/>
    <w:rsid w:val="00CF0E5C"/>
    <w:rsid w:val="00CF3019"/>
    <w:rsid w:val="00CF4390"/>
    <w:rsid w:val="00D0290E"/>
    <w:rsid w:val="00D1317F"/>
    <w:rsid w:val="00D343D4"/>
    <w:rsid w:val="00D36094"/>
    <w:rsid w:val="00D37F7E"/>
    <w:rsid w:val="00D46069"/>
    <w:rsid w:val="00D5606A"/>
    <w:rsid w:val="00D5667E"/>
    <w:rsid w:val="00D72123"/>
    <w:rsid w:val="00D8053D"/>
    <w:rsid w:val="00D83CFC"/>
    <w:rsid w:val="00D90191"/>
    <w:rsid w:val="00D92606"/>
    <w:rsid w:val="00DA4AE5"/>
    <w:rsid w:val="00DB19E9"/>
    <w:rsid w:val="00DB1E5E"/>
    <w:rsid w:val="00DD2282"/>
    <w:rsid w:val="00DF1874"/>
    <w:rsid w:val="00DF1986"/>
    <w:rsid w:val="00DF521A"/>
    <w:rsid w:val="00DF556F"/>
    <w:rsid w:val="00DF55EF"/>
    <w:rsid w:val="00DF732A"/>
    <w:rsid w:val="00E14A08"/>
    <w:rsid w:val="00E15EF9"/>
    <w:rsid w:val="00E237C8"/>
    <w:rsid w:val="00E3655D"/>
    <w:rsid w:val="00E436E7"/>
    <w:rsid w:val="00E53895"/>
    <w:rsid w:val="00E561FC"/>
    <w:rsid w:val="00E6115B"/>
    <w:rsid w:val="00E62A20"/>
    <w:rsid w:val="00E657A1"/>
    <w:rsid w:val="00E6770F"/>
    <w:rsid w:val="00E72461"/>
    <w:rsid w:val="00E743D8"/>
    <w:rsid w:val="00E76E4B"/>
    <w:rsid w:val="00E81871"/>
    <w:rsid w:val="00E8743D"/>
    <w:rsid w:val="00EA6C19"/>
    <w:rsid w:val="00EB5924"/>
    <w:rsid w:val="00EB7840"/>
    <w:rsid w:val="00ED4B37"/>
    <w:rsid w:val="00ED6DE1"/>
    <w:rsid w:val="00EF0027"/>
    <w:rsid w:val="00EF53C9"/>
    <w:rsid w:val="00EF7133"/>
    <w:rsid w:val="00F007B4"/>
    <w:rsid w:val="00F0597B"/>
    <w:rsid w:val="00F15179"/>
    <w:rsid w:val="00F164A2"/>
    <w:rsid w:val="00F17CDA"/>
    <w:rsid w:val="00F20FC3"/>
    <w:rsid w:val="00F33130"/>
    <w:rsid w:val="00F34318"/>
    <w:rsid w:val="00F3497E"/>
    <w:rsid w:val="00F34B0D"/>
    <w:rsid w:val="00F730A3"/>
    <w:rsid w:val="00F80835"/>
    <w:rsid w:val="00F810BE"/>
    <w:rsid w:val="00F82224"/>
    <w:rsid w:val="00F82424"/>
    <w:rsid w:val="00F87FE6"/>
    <w:rsid w:val="00F95FE9"/>
    <w:rsid w:val="00FA6108"/>
    <w:rsid w:val="00FA75C1"/>
    <w:rsid w:val="00FB26E4"/>
    <w:rsid w:val="00FD197A"/>
    <w:rsid w:val="00FD59E2"/>
    <w:rsid w:val="00FE2A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5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0191"/>
    <w:pPr>
      <w:ind w:left="720"/>
      <w:contextualSpacing/>
    </w:pPr>
  </w:style>
  <w:style w:type="paragraph" w:styleId="BalloonText">
    <w:name w:val="Balloon Text"/>
    <w:basedOn w:val="Normal"/>
    <w:link w:val="BalloonTextChar"/>
    <w:uiPriority w:val="99"/>
    <w:semiHidden/>
    <w:unhideWhenUsed/>
    <w:rsid w:val="00DD22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2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46.wmf"/><Relationship Id="rId21" Type="http://schemas.openxmlformats.org/officeDocument/2006/relationships/image" Target="media/image12.wmf"/><Relationship Id="rId63" Type="http://schemas.openxmlformats.org/officeDocument/2006/relationships/image" Target="media/image31.wmf"/><Relationship Id="rId159" Type="http://schemas.openxmlformats.org/officeDocument/2006/relationships/image" Target="media/image79.wmf"/><Relationship Id="rId324" Type="http://schemas.openxmlformats.org/officeDocument/2006/relationships/image" Target="media/image158.wmf"/><Relationship Id="rId366" Type="http://schemas.openxmlformats.org/officeDocument/2006/relationships/image" Target="media/image178.wmf"/><Relationship Id="rId531" Type="http://schemas.openxmlformats.org/officeDocument/2006/relationships/oleObject" Target="embeddings/oleObject270.bin"/><Relationship Id="rId573" Type="http://schemas.openxmlformats.org/officeDocument/2006/relationships/image" Target="media/image278.wmf"/><Relationship Id="rId170" Type="http://schemas.openxmlformats.org/officeDocument/2006/relationships/oleObject" Target="embeddings/oleObject82.bin"/><Relationship Id="rId226" Type="http://schemas.openxmlformats.org/officeDocument/2006/relationships/image" Target="media/image110.wmf"/><Relationship Id="rId433" Type="http://schemas.openxmlformats.org/officeDocument/2006/relationships/oleObject" Target="embeddings/oleObject219.bin"/><Relationship Id="rId268" Type="http://schemas.openxmlformats.org/officeDocument/2006/relationships/oleObject" Target="embeddings/oleObject134.bin"/><Relationship Id="rId475" Type="http://schemas.openxmlformats.org/officeDocument/2006/relationships/image" Target="media/image230.wmf"/><Relationship Id="rId32" Type="http://schemas.openxmlformats.org/officeDocument/2006/relationships/oleObject" Target="embeddings/oleObject11.bin"/><Relationship Id="rId74" Type="http://schemas.openxmlformats.org/officeDocument/2006/relationships/oleObject" Target="embeddings/oleObject34.bin"/><Relationship Id="rId128" Type="http://schemas.openxmlformats.org/officeDocument/2006/relationships/oleObject" Target="embeddings/oleObject61.bin"/><Relationship Id="rId335" Type="http://schemas.openxmlformats.org/officeDocument/2006/relationships/oleObject" Target="embeddings/oleObject168.bin"/><Relationship Id="rId377" Type="http://schemas.openxmlformats.org/officeDocument/2006/relationships/oleObject" Target="embeddings/oleObject190.bin"/><Relationship Id="rId500" Type="http://schemas.openxmlformats.org/officeDocument/2006/relationships/image" Target="media/image242.wmf"/><Relationship Id="rId542" Type="http://schemas.openxmlformats.org/officeDocument/2006/relationships/oleObject" Target="embeddings/oleObject276.bin"/><Relationship Id="rId584" Type="http://schemas.openxmlformats.org/officeDocument/2006/relationships/image" Target="media/image283.wmf"/><Relationship Id="rId5" Type="http://schemas.openxmlformats.org/officeDocument/2006/relationships/image" Target="media/image1.png"/><Relationship Id="rId181" Type="http://schemas.openxmlformats.org/officeDocument/2006/relationships/image" Target="media/image90.wmf"/><Relationship Id="rId237" Type="http://schemas.openxmlformats.org/officeDocument/2006/relationships/oleObject" Target="embeddings/oleObject118.bin"/><Relationship Id="rId402" Type="http://schemas.openxmlformats.org/officeDocument/2006/relationships/oleObject" Target="embeddings/oleObject203.bin"/><Relationship Id="rId279" Type="http://schemas.openxmlformats.org/officeDocument/2006/relationships/image" Target="media/image136.wmf"/><Relationship Id="rId444" Type="http://schemas.openxmlformats.org/officeDocument/2006/relationships/image" Target="media/image216.wmf"/><Relationship Id="rId486" Type="http://schemas.openxmlformats.org/officeDocument/2006/relationships/image" Target="media/image235.wmf"/><Relationship Id="rId43" Type="http://schemas.openxmlformats.org/officeDocument/2006/relationships/image" Target="media/image21.wmf"/><Relationship Id="rId139" Type="http://schemas.openxmlformats.org/officeDocument/2006/relationships/image" Target="media/image69.wmf"/><Relationship Id="rId290" Type="http://schemas.openxmlformats.org/officeDocument/2006/relationships/oleObject" Target="embeddings/oleObject145.bin"/><Relationship Id="rId304" Type="http://schemas.openxmlformats.org/officeDocument/2006/relationships/oleObject" Target="embeddings/oleObject152.bin"/><Relationship Id="rId346" Type="http://schemas.openxmlformats.org/officeDocument/2006/relationships/oleObject" Target="embeddings/oleObject174.bin"/><Relationship Id="rId388" Type="http://schemas.openxmlformats.org/officeDocument/2006/relationships/image" Target="media/image189.wmf"/><Relationship Id="rId511" Type="http://schemas.openxmlformats.org/officeDocument/2006/relationships/oleObject" Target="embeddings/oleObject260.bin"/><Relationship Id="rId553" Type="http://schemas.openxmlformats.org/officeDocument/2006/relationships/image" Target="media/image268.wmf"/><Relationship Id="rId85" Type="http://schemas.openxmlformats.org/officeDocument/2006/relationships/image" Target="media/image42.wmf"/><Relationship Id="rId150" Type="http://schemas.openxmlformats.org/officeDocument/2006/relationships/oleObject" Target="embeddings/oleObject72.bin"/><Relationship Id="rId192" Type="http://schemas.openxmlformats.org/officeDocument/2006/relationships/oleObject" Target="embeddings/oleObject93.bin"/><Relationship Id="rId206" Type="http://schemas.openxmlformats.org/officeDocument/2006/relationships/image" Target="media/image100.wmf"/><Relationship Id="rId413" Type="http://schemas.openxmlformats.org/officeDocument/2006/relationships/image" Target="media/image201.wmf"/><Relationship Id="rId595" Type="http://schemas.openxmlformats.org/officeDocument/2006/relationships/oleObject" Target="embeddings/oleObject303.bin"/><Relationship Id="rId248" Type="http://schemas.openxmlformats.org/officeDocument/2006/relationships/image" Target="media/image121.wmf"/><Relationship Id="rId455" Type="http://schemas.openxmlformats.org/officeDocument/2006/relationships/image" Target="media/image220.wmf"/><Relationship Id="rId497" Type="http://schemas.openxmlformats.org/officeDocument/2006/relationships/oleObject" Target="embeddings/oleObject253.bin"/><Relationship Id="rId12" Type="http://schemas.openxmlformats.org/officeDocument/2006/relationships/oleObject" Target="embeddings/oleObject1.bin"/><Relationship Id="rId108" Type="http://schemas.openxmlformats.org/officeDocument/2006/relationships/oleObject" Target="embeddings/oleObject51.bin"/><Relationship Id="rId315" Type="http://schemas.openxmlformats.org/officeDocument/2006/relationships/oleObject" Target="embeddings/oleObject158.bin"/><Relationship Id="rId357" Type="http://schemas.openxmlformats.org/officeDocument/2006/relationships/oleObject" Target="embeddings/oleObject180.bin"/><Relationship Id="rId522" Type="http://schemas.openxmlformats.org/officeDocument/2006/relationships/image" Target="media/image253.wmf"/><Relationship Id="rId54" Type="http://schemas.openxmlformats.org/officeDocument/2006/relationships/oleObject" Target="embeddings/oleObject24.bin"/><Relationship Id="rId96" Type="http://schemas.openxmlformats.org/officeDocument/2006/relationships/oleObject" Target="embeddings/oleObject45.bin"/><Relationship Id="rId161" Type="http://schemas.openxmlformats.org/officeDocument/2006/relationships/image" Target="media/image80.wmf"/><Relationship Id="rId217" Type="http://schemas.openxmlformats.org/officeDocument/2006/relationships/oleObject" Target="embeddings/oleObject108.bin"/><Relationship Id="rId399" Type="http://schemas.openxmlformats.org/officeDocument/2006/relationships/image" Target="media/image194.wmf"/><Relationship Id="rId564" Type="http://schemas.openxmlformats.org/officeDocument/2006/relationships/oleObject" Target="embeddings/oleObject287.bin"/><Relationship Id="rId259" Type="http://schemas.openxmlformats.org/officeDocument/2006/relationships/image" Target="media/image126.wmf"/><Relationship Id="rId424" Type="http://schemas.openxmlformats.org/officeDocument/2006/relationships/oleObject" Target="embeddings/oleObject214.bin"/><Relationship Id="rId466" Type="http://schemas.openxmlformats.org/officeDocument/2006/relationships/oleObject" Target="embeddings/oleObject237.bin"/><Relationship Id="rId23" Type="http://schemas.openxmlformats.org/officeDocument/2006/relationships/image" Target="media/image13.wmf"/><Relationship Id="rId119" Type="http://schemas.openxmlformats.org/officeDocument/2006/relationships/image" Target="media/image59.wmf"/><Relationship Id="rId270" Type="http://schemas.openxmlformats.org/officeDocument/2006/relationships/oleObject" Target="embeddings/oleObject135.bin"/><Relationship Id="rId326" Type="http://schemas.openxmlformats.org/officeDocument/2006/relationships/image" Target="media/image159.wmf"/><Relationship Id="rId533" Type="http://schemas.openxmlformats.org/officeDocument/2006/relationships/oleObject" Target="embeddings/oleObject271.bin"/><Relationship Id="rId65" Type="http://schemas.openxmlformats.org/officeDocument/2006/relationships/image" Target="media/image32.wmf"/><Relationship Id="rId130" Type="http://schemas.openxmlformats.org/officeDocument/2006/relationships/oleObject" Target="embeddings/oleObject62.bin"/><Relationship Id="rId368" Type="http://schemas.openxmlformats.org/officeDocument/2006/relationships/image" Target="media/image179.wmf"/><Relationship Id="rId575" Type="http://schemas.openxmlformats.org/officeDocument/2006/relationships/image" Target="media/image279.wmf"/><Relationship Id="rId172" Type="http://schemas.openxmlformats.org/officeDocument/2006/relationships/oleObject" Target="embeddings/oleObject83.bin"/><Relationship Id="rId228" Type="http://schemas.openxmlformats.org/officeDocument/2006/relationships/image" Target="media/image111.wmf"/><Relationship Id="rId435" Type="http://schemas.openxmlformats.org/officeDocument/2006/relationships/oleObject" Target="embeddings/oleObject220.bin"/><Relationship Id="rId477" Type="http://schemas.openxmlformats.org/officeDocument/2006/relationships/image" Target="media/image231.wmf"/><Relationship Id="rId600" Type="http://schemas.openxmlformats.org/officeDocument/2006/relationships/fontTable" Target="fontTable.xml"/><Relationship Id="rId281" Type="http://schemas.openxmlformats.org/officeDocument/2006/relationships/image" Target="media/image137.wmf"/><Relationship Id="rId337" Type="http://schemas.openxmlformats.org/officeDocument/2006/relationships/image" Target="media/image164.wmf"/><Relationship Id="rId502" Type="http://schemas.openxmlformats.org/officeDocument/2006/relationships/image" Target="media/image243.wmf"/><Relationship Id="rId34" Type="http://schemas.openxmlformats.org/officeDocument/2006/relationships/oleObject" Target="embeddings/oleObject12.bin"/><Relationship Id="rId76" Type="http://schemas.openxmlformats.org/officeDocument/2006/relationships/oleObject" Target="embeddings/oleObject35.bin"/><Relationship Id="rId141" Type="http://schemas.openxmlformats.org/officeDocument/2006/relationships/image" Target="media/image70.wmf"/><Relationship Id="rId379" Type="http://schemas.openxmlformats.org/officeDocument/2006/relationships/oleObject" Target="embeddings/oleObject191.bin"/><Relationship Id="rId544" Type="http://schemas.openxmlformats.org/officeDocument/2006/relationships/oleObject" Target="embeddings/oleObject277.bin"/><Relationship Id="rId586" Type="http://schemas.openxmlformats.org/officeDocument/2006/relationships/image" Target="media/image284.wmf"/><Relationship Id="rId7" Type="http://schemas.openxmlformats.org/officeDocument/2006/relationships/image" Target="media/image3.png"/><Relationship Id="rId183" Type="http://schemas.openxmlformats.org/officeDocument/2006/relationships/image" Target="media/image91.wmf"/><Relationship Id="rId239" Type="http://schemas.openxmlformats.org/officeDocument/2006/relationships/oleObject" Target="embeddings/oleObject119.bin"/><Relationship Id="rId390" Type="http://schemas.openxmlformats.org/officeDocument/2006/relationships/image" Target="media/image190.wmf"/><Relationship Id="rId404" Type="http://schemas.openxmlformats.org/officeDocument/2006/relationships/oleObject" Target="embeddings/oleObject204.bin"/><Relationship Id="rId446" Type="http://schemas.openxmlformats.org/officeDocument/2006/relationships/oleObject" Target="embeddings/oleObject226.bin"/><Relationship Id="rId250" Type="http://schemas.openxmlformats.org/officeDocument/2006/relationships/image" Target="media/image122.wmf"/><Relationship Id="rId292" Type="http://schemas.openxmlformats.org/officeDocument/2006/relationships/oleObject" Target="embeddings/oleObject146.bin"/><Relationship Id="rId306" Type="http://schemas.openxmlformats.org/officeDocument/2006/relationships/oleObject" Target="embeddings/oleObject153.bin"/><Relationship Id="rId488" Type="http://schemas.openxmlformats.org/officeDocument/2006/relationships/image" Target="media/image236.wmf"/><Relationship Id="rId45" Type="http://schemas.openxmlformats.org/officeDocument/2006/relationships/image" Target="media/image22.wmf"/><Relationship Id="rId87" Type="http://schemas.openxmlformats.org/officeDocument/2006/relationships/image" Target="media/image43.wmf"/><Relationship Id="rId110" Type="http://schemas.openxmlformats.org/officeDocument/2006/relationships/oleObject" Target="embeddings/oleObject52.bin"/><Relationship Id="rId348" Type="http://schemas.openxmlformats.org/officeDocument/2006/relationships/oleObject" Target="embeddings/oleObject175.bin"/><Relationship Id="rId513" Type="http://schemas.openxmlformats.org/officeDocument/2006/relationships/oleObject" Target="embeddings/oleObject261.bin"/><Relationship Id="rId555" Type="http://schemas.openxmlformats.org/officeDocument/2006/relationships/image" Target="media/image269.wmf"/><Relationship Id="rId597" Type="http://schemas.openxmlformats.org/officeDocument/2006/relationships/oleObject" Target="embeddings/oleObject304.bin"/><Relationship Id="rId152" Type="http://schemas.openxmlformats.org/officeDocument/2006/relationships/oleObject" Target="embeddings/oleObject73.bin"/><Relationship Id="rId194" Type="http://schemas.openxmlformats.org/officeDocument/2006/relationships/oleObject" Target="embeddings/oleObject94.bin"/><Relationship Id="rId208" Type="http://schemas.openxmlformats.org/officeDocument/2006/relationships/image" Target="media/image101.wmf"/><Relationship Id="rId415" Type="http://schemas.openxmlformats.org/officeDocument/2006/relationships/image" Target="media/image202.wmf"/><Relationship Id="rId457" Type="http://schemas.openxmlformats.org/officeDocument/2006/relationships/image" Target="media/image221.wmf"/><Relationship Id="rId261" Type="http://schemas.openxmlformats.org/officeDocument/2006/relationships/image" Target="media/image127.wmf"/><Relationship Id="rId499" Type="http://schemas.openxmlformats.org/officeDocument/2006/relationships/oleObject" Target="embeddings/oleObject254.bin"/><Relationship Id="rId14" Type="http://schemas.openxmlformats.org/officeDocument/2006/relationships/oleObject" Target="embeddings/oleObject2.bin"/><Relationship Id="rId56" Type="http://schemas.openxmlformats.org/officeDocument/2006/relationships/oleObject" Target="embeddings/oleObject25.bin"/><Relationship Id="rId317" Type="http://schemas.openxmlformats.org/officeDocument/2006/relationships/oleObject" Target="embeddings/oleObject159.bin"/><Relationship Id="rId359" Type="http://schemas.openxmlformats.org/officeDocument/2006/relationships/oleObject" Target="embeddings/oleObject181.bin"/><Relationship Id="rId524" Type="http://schemas.openxmlformats.org/officeDocument/2006/relationships/image" Target="media/image254.wmf"/><Relationship Id="rId566" Type="http://schemas.openxmlformats.org/officeDocument/2006/relationships/oleObject" Target="embeddings/oleObject288.bin"/><Relationship Id="rId98" Type="http://schemas.openxmlformats.org/officeDocument/2006/relationships/oleObject" Target="embeddings/oleObject46.bin"/><Relationship Id="rId121" Type="http://schemas.openxmlformats.org/officeDocument/2006/relationships/image" Target="media/image60.wmf"/><Relationship Id="rId163" Type="http://schemas.openxmlformats.org/officeDocument/2006/relationships/image" Target="media/image81.wmf"/><Relationship Id="rId219" Type="http://schemas.openxmlformats.org/officeDocument/2006/relationships/oleObject" Target="embeddings/oleObject109.bin"/><Relationship Id="rId370" Type="http://schemas.openxmlformats.org/officeDocument/2006/relationships/image" Target="media/image180.wmf"/><Relationship Id="rId426" Type="http://schemas.openxmlformats.org/officeDocument/2006/relationships/oleObject" Target="embeddings/oleObject215.bin"/><Relationship Id="rId230" Type="http://schemas.openxmlformats.org/officeDocument/2006/relationships/image" Target="media/image112.wmf"/><Relationship Id="rId468" Type="http://schemas.openxmlformats.org/officeDocument/2006/relationships/oleObject" Target="embeddings/oleObject238.bin"/><Relationship Id="rId25" Type="http://schemas.openxmlformats.org/officeDocument/2006/relationships/image" Target="media/image14.wmf"/><Relationship Id="rId67" Type="http://schemas.openxmlformats.org/officeDocument/2006/relationships/image" Target="media/image33.wmf"/><Relationship Id="rId272" Type="http://schemas.openxmlformats.org/officeDocument/2006/relationships/oleObject" Target="embeddings/oleObject136.bin"/><Relationship Id="rId328" Type="http://schemas.openxmlformats.org/officeDocument/2006/relationships/image" Target="media/image160.wmf"/><Relationship Id="rId535" Type="http://schemas.openxmlformats.org/officeDocument/2006/relationships/oleObject" Target="embeddings/oleObject272.bin"/><Relationship Id="rId577" Type="http://schemas.openxmlformats.org/officeDocument/2006/relationships/image" Target="media/image280.wmf"/><Relationship Id="rId132" Type="http://schemas.openxmlformats.org/officeDocument/2006/relationships/oleObject" Target="embeddings/oleObject63.bin"/><Relationship Id="rId174" Type="http://schemas.openxmlformats.org/officeDocument/2006/relationships/oleObject" Target="embeddings/oleObject84.bin"/><Relationship Id="rId381" Type="http://schemas.openxmlformats.org/officeDocument/2006/relationships/oleObject" Target="embeddings/oleObject192.bin"/><Relationship Id="rId241" Type="http://schemas.openxmlformats.org/officeDocument/2006/relationships/oleObject" Target="embeddings/oleObject120.bin"/><Relationship Id="rId437" Type="http://schemas.openxmlformats.org/officeDocument/2006/relationships/oleObject" Target="embeddings/oleObject221.bin"/><Relationship Id="rId479" Type="http://schemas.openxmlformats.org/officeDocument/2006/relationships/oleObject" Target="embeddings/oleObject244.bin"/><Relationship Id="rId36" Type="http://schemas.openxmlformats.org/officeDocument/2006/relationships/oleObject" Target="embeddings/oleObject13.bin"/><Relationship Id="rId283" Type="http://schemas.openxmlformats.org/officeDocument/2006/relationships/image" Target="media/image138.wmf"/><Relationship Id="rId339" Type="http://schemas.openxmlformats.org/officeDocument/2006/relationships/image" Target="media/image165.wmf"/><Relationship Id="rId490" Type="http://schemas.openxmlformats.org/officeDocument/2006/relationships/image" Target="media/image237.wmf"/><Relationship Id="rId504" Type="http://schemas.openxmlformats.org/officeDocument/2006/relationships/image" Target="media/image244.wmf"/><Relationship Id="rId546" Type="http://schemas.openxmlformats.org/officeDocument/2006/relationships/oleObject" Target="embeddings/oleObject278.bin"/><Relationship Id="rId78" Type="http://schemas.openxmlformats.org/officeDocument/2006/relationships/oleObject" Target="embeddings/oleObject36.bin"/><Relationship Id="rId101" Type="http://schemas.openxmlformats.org/officeDocument/2006/relationships/image" Target="media/image50.wmf"/><Relationship Id="rId143" Type="http://schemas.openxmlformats.org/officeDocument/2006/relationships/image" Target="media/image71.wmf"/><Relationship Id="rId185" Type="http://schemas.openxmlformats.org/officeDocument/2006/relationships/image" Target="media/image92.wmf"/><Relationship Id="rId350" Type="http://schemas.openxmlformats.org/officeDocument/2006/relationships/image" Target="media/image170.wmf"/><Relationship Id="rId406" Type="http://schemas.openxmlformats.org/officeDocument/2006/relationships/oleObject" Target="embeddings/oleObject205.bin"/><Relationship Id="rId588" Type="http://schemas.openxmlformats.org/officeDocument/2006/relationships/image" Target="media/image285.wmf"/><Relationship Id="rId9" Type="http://schemas.openxmlformats.org/officeDocument/2006/relationships/image" Target="media/image5.png"/><Relationship Id="rId210" Type="http://schemas.openxmlformats.org/officeDocument/2006/relationships/image" Target="media/image102.wmf"/><Relationship Id="rId392" Type="http://schemas.openxmlformats.org/officeDocument/2006/relationships/image" Target="media/image191.wmf"/><Relationship Id="rId448" Type="http://schemas.openxmlformats.org/officeDocument/2006/relationships/oleObject" Target="embeddings/oleObject228.bin"/><Relationship Id="rId252" Type="http://schemas.openxmlformats.org/officeDocument/2006/relationships/image" Target="media/image123.wmf"/><Relationship Id="rId294" Type="http://schemas.openxmlformats.org/officeDocument/2006/relationships/oleObject" Target="embeddings/oleObject147.bin"/><Relationship Id="rId308" Type="http://schemas.openxmlformats.org/officeDocument/2006/relationships/oleObject" Target="embeddings/oleObject154.bin"/><Relationship Id="rId515" Type="http://schemas.openxmlformats.org/officeDocument/2006/relationships/oleObject" Target="embeddings/oleObject262.bin"/><Relationship Id="rId47" Type="http://schemas.openxmlformats.org/officeDocument/2006/relationships/image" Target="media/image23.wmf"/><Relationship Id="rId89" Type="http://schemas.openxmlformats.org/officeDocument/2006/relationships/image" Target="media/image44.wmf"/><Relationship Id="rId112" Type="http://schemas.openxmlformats.org/officeDocument/2006/relationships/oleObject" Target="embeddings/oleObject53.bin"/><Relationship Id="rId154" Type="http://schemas.openxmlformats.org/officeDocument/2006/relationships/oleObject" Target="embeddings/oleObject74.bin"/><Relationship Id="rId361" Type="http://schemas.openxmlformats.org/officeDocument/2006/relationships/oleObject" Target="embeddings/oleObject182.bin"/><Relationship Id="rId557" Type="http://schemas.openxmlformats.org/officeDocument/2006/relationships/image" Target="media/image270.wmf"/><Relationship Id="rId599" Type="http://schemas.openxmlformats.org/officeDocument/2006/relationships/oleObject" Target="embeddings/oleObject305.bin"/><Relationship Id="rId196" Type="http://schemas.openxmlformats.org/officeDocument/2006/relationships/oleObject" Target="embeddings/oleObject96.bin"/><Relationship Id="rId417" Type="http://schemas.openxmlformats.org/officeDocument/2006/relationships/image" Target="media/image203.wmf"/><Relationship Id="rId459" Type="http://schemas.openxmlformats.org/officeDocument/2006/relationships/image" Target="media/image222.wmf"/><Relationship Id="rId16" Type="http://schemas.openxmlformats.org/officeDocument/2006/relationships/oleObject" Target="embeddings/oleObject3.bin"/><Relationship Id="rId221" Type="http://schemas.openxmlformats.org/officeDocument/2006/relationships/oleObject" Target="embeddings/oleObject110.bin"/><Relationship Id="rId263" Type="http://schemas.openxmlformats.org/officeDocument/2006/relationships/image" Target="media/image128.wmf"/><Relationship Id="rId319" Type="http://schemas.openxmlformats.org/officeDocument/2006/relationships/oleObject" Target="embeddings/oleObject160.bin"/><Relationship Id="rId470" Type="http://schemas.openxmlformats.org/officeDocument/2006/relationships/oleObject" Target="embeddings/oleObject239.bin"/><Relationship Id="rId526" Type="http://schemas.openxmlformats.org/officeDocument/2006/relationships/image" Target="media/image255.wmf"/><Relationship Id="rId58" Type="http://schemas.openxmlformats.org/officeDocument/2006/relationships/oleObject" Target="embeddings/oleObject26.bin"/><Relationship Id="rId123" Type="http://schemas.openxmlformats.org/officeDocument/2006/relationships/image" Target="media/image61.wmf"/><Relationship Id="rId330" Type="http://schemas.openxmlformats.org/officeDocument/2006/relationships/image" Target="media/image161.wmf"/><Relationship Id="rId568" Type="http://schemas.openxmlformats.org/officeDocument/2006/relationships/oleObject" Target="embeddings/oleObject289.bin"/><Relationship Id="rId90" Type="http://schemas.openxmlformats.org/officeDocument/2006/relationships/oleObject" Target="embeddings/oleObject42.bin"/><Relationship Id="rId165" Type="http://schemas.openxmlformats.org/officeDocument/2006/relationships/image" Target="media/image82.wmf"/><Relationship Id="rId186" Type="http://schemas.openxmlformats.org/officeDocument/2006/relationships/oleObject" Target="embeddings/oleObject90.bin"/><Relationship Id="rId351" Type="http://schemas.openxmlformats.org/officeDocument/2006/relationships/oleObject" Target="embeddings/oleObject177.bin"/><Relationship Id="rId372" Type="http://schemas.openxmlformats.org/officeDocument/2006/relationships/image" Target="media/image181.wmf"/><Relationship Id="rId393" Type="http://schemas.openxmlformats.org/officeDocument/2006/relationships/oleObject" Target="embeddings/oleObject198.bin"/><Relationship Id="rId407" Type="http://schemas.openxmlformats.org/officeDocument/2006/relationships/image" Target="media/image198.wmf"/><Relationship Id="rId428" Type="http://schemas.openxmlformats.org/officeDocument/2006/relationships/oleObject" Target="embeddings/oleObject216.bin"/><Relationship Id="rId449" Type="http://schemas.openxmlformats.org/officeDocument/2006/relationships/image" Target="media/image217.wmf"/><Relationship Id="rId211" Type="http://schemas.openxmlformats.org/officeDocument/2006/relationships/oleObject" Target="embeddings/oleObject105.bin"/><Relationship Id="rId232" Type="http://schemas.openxmlformats.org/officeDocument/2006/relationships/image" Target="media/image113.wmf"/><Relationship Id="rId253" Type="http://schemas.openxmlformats.org/officeDocument/2006/relationships/oleObject" Target="embeddings/oleObject126.bin"/><Relationship Id="rId274" Type="http://schemas.openxmlformats.org/officeDocument/2006/relationships/oleObject" Target="embeddings/oleObject137.bin"/><Relationship Id="rId295" Type="http://schemas.openxmlformats.org/officeDocument/2006/relationships/image" Target="media/image144.wmf"/><Relationship Id="rId309" Type="http://schemas.openxmlformats.org/officeDocument/2006/relationships/image" Target="media/image151.wmf"/><Relationship Id="rId460" Type="http://schemas.openxmlformats.org/officeDocument/2006/relationships/oleObject" Target="embeddings/oleObject234.bin"/><Relationship Id="rId481" Type="http://schemas.openxmlformats.org/officeDocument/2006/relationships/oleObject" Target="embeddings/oleObject245.bin"/><Relationship Id="rId516" Type="http://schemas.openxmlformats.org/officeDocument/2006/relationships/image" Target="media/image250.wmf"/><Relationship Id="rId27" Type="http://schemas.openxmlformats.org/officeDocument/2006/relationships/image" Target="media/image15.wmf"/><Relationship Id="rId48" Type="http://schemas.openxmlformats.org/officeDocument/2006/relationships/oleObject" Target="embeddings/oleObject21.bin"/><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oleObject" Target="embeddings/oleObject64.bin"/><Relationship Id="rId320" Type="http://schemas.openxmlformats.org/officeDocument/2006/relationships/image" Target="media/image156.wmf"/><Relationship Id="rId537" Type="http://schemas.openxmlformats.org/officeDocument/2006/relationships/oleObject" Target="embeddings/oleObject273.bin"/><Relationship Id="rId558" Type="http://schemas.openxmlformats.org/officeDocument/2006/relationships/oleObject" Target="embeddings/oleObject284.bin"/><Relationship Id="rId579" Type="http://schemas.openxmlformats.org/officeDocument/2006/relationships/oleObject" Target="embeddings/oleObject295.bin"/><Relationship Id="rId80" Type="http://schemas.openxmlformats.org/officeDocument/2006/relationships/oleObject" Target="embeddings/oleObject37.bin"/><Relationship Id="rId155" Type="http://schemas.openxmlformats.org/officeDocument/2006/relationships/image" Target="media/image77.wmf"/><Relationship Id="rId176" Type="http://schemas.openxmlformats.org/officeDocument/2006/relationships/oleObject" Target="embeddings/oleObject85.bin"/><Relationship Id="rId197" Type="http://schemas.openxmlformats.org/officeDocument/2006/relationships/oleObject" Target="embeddings/oleObject97.bin"/><Relationship Id="rId341" Type="http://schemas.openxmlformats.org/officeDocument/2006/relationships/image" Target="media/image166.wmf"/><Relationship Id="rId362" Type="http://schemas.openxmlformats.org/officeDocument/2006/relationships/image" Target="media/image176.wmf"/><Relationship Id="rId383" Type="http://schemas.openxmlformats.org/officeDocument/2006/relationships/oleObject" Target="embeddings/oleObject193.bin"/><Relationship Id="rId418" Type="http://schemas.openxmlformats.org/officeDocument/2006/relationships/oleObject" Target="embeddings/oleObject211.bin"/><Relationship Id="rId439" Type="http://schemas.openxmlformats.org/officeDocument/2006/relationships/oleObject" Target="embeddings/oleObject222.bin"/><Relationship Id="rId590" Type="http://schemas.openxmlformats.org/officeDocument/2006/relationships/image" Target="media/image286.wmf"/><Relationship Id="rId201" Type="http://schemas.openxmlformats.org/officeDocument/2006/relationships/oleObject" Target="embeddings/oleObject100.bin"/><Relationship Id="rId222" Type="http://schemas.openxmlformats.org/officeDocument/2006/relationships/image" Target="media/image108.wmf"/><Relationship Id="rId243" Type="http://schemas.openxmlformats.org/officeDocument/2006/relationships/oleObject" Target="embeddings/oleObject121.bin"/><Relationship Id="rId264" Type="http://schemas.openxmlformats.org/officeDocument/2006/relationships/oleObject" Target="embeddings/oleObject132.bin"/><Relationship Id="rId285" Type="http://schemas.openxmlformats.org/officeDocument/2006/relationships/image" Target="media/image139.wmf"/><Relationship Id="rId450" Type="http://schemas.openxmlformats.org/officeDocument/2006/relationships/oleObject" Target="embeddings/oleObject229.bin"/><Relationship Id="rId471" Type="http://schemas.openxmlformats.org/officeDocument/2006/relationships/image" Target="media/image228.wmf"/><Relationship Id="rId506" Type="http://schemas.openxmlformats.org/officeDocument/2006/relationships/image" Target="media/image245.wmf"/><Relationship Id="rId17" Type="http://schemas.openxmlformats.org/officeDocument/2006/relationships/image" Target="media/image10.wmf"/><Relationship Id="rId38" Type="http://schemas.openxmlformats.org/officeDocument/2006/relationships/oleObject" Target="embeddings/oleObject14.bin"/><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oleObject" Target="embeddings/oleObject59.bin"/><Relationship Id="rId310" Type="http://schemas.openxmlformats.org/officeDocument/2006/relationships/oleObject" Target="embeddings/oleObject155.bin"/><Relationship Id="rId492" Type="http://schemas.openxmlformats.org/officeDocument/2006/relationships/image" Target="media/image238.wmf"/><Relationship Id="rId527" Type="http://schemas.openxmlformats.org/officeDocument/2006/relationships/oleObject" Target="embeddings/oleObject268.bin"/><Relationship Id="rId548" Type="http://schemas.openxmlformats.org/officeDocument/2006/relationships/oleObject" Target="embeddings/oleObject279.bin"/><Relationship Id="rId569" Type="http://schemas.openxmlformats.org/officeDocument/2006/relationships/image" Target="media/image276.wmf"/><Relationship Id="rId70" Type="http://schemas.openxmlformats.org/officeDocument/2006/relationships/oleObject" Target="embeddings/oleObject32.bin"/><Relationship Id="rId91" Type="http://schemas.openxmlformats.org/officeDocument/2006/relationships/image" Target="media/image45.wmf"/><Relationship Id="rId145" Type="http://schemas.openxmlformats.org/officeDocument/2006/relationships/image" Target="media/image72.wmf"/><Relationship Id="rId166" Type="http://schemas.openxmlformats.org/officeDocument/2006/relationships/oleObject" Target="embeddings/oleObject80.bin"/><Relationship Id="rId187" Type="http://schemas.openxmlformats.org/officeDocument/2006/relationships/image" Target="media/image93.wmf"/><Relationship Id="rId331" Type="http://schemas.openxmlformats.org/officeDocument/2006/relationships/oleObject" Target="embeddings/oleObject166.bin"/><Relationship Id="rId352" Type="http://schemas.openxmlformats.org/officeDocument/2006/relationships/image" Target="media/image171.wmf"/><Relationship Id="rId373" Type="http://schemas.openxmlformats.org/officeDocument/2006/relationships/oleObject" Target="embeddings/oleObject188.bin"/><Relationship Id="rId394" Type="http://schemas.openxmlformats.org/officeDocument/2006/relationships/image" Target="media/image192.wmf"/><Relationship Id="rId408" Type="http://schemas.openxmlformats.org/officeDocument/2006/relationships/oleObject" Target="embeddings/oleObject206.bin"/><Relationship Id="rId429" Type="http://schemas.openxmlformats.org/officeDocument/2006/relationships/oleObject" Target="embeddings/oleObject217.bin"/><Relationship Id="rId580" Type="http://schemas.openxmlformats.org/officeDocument/2006/relationships/image" Target="media/image281.wmf"/><Relationship Id="rId1" Type="http://schemas.openxmlformats.org/officeDocument/2006/relationships/numbering" Target="numbering.xml"/><Relationship Id="rId212" Type="http://schemas.openxmlformats.org/officeDocument/2006/relationships/image" Target="media/image103.wmf"/><Relationship Id="rId233" Type="http://schemas.openxmlformats.org/officeDocument/2006/relationships/oleObject" Target="embeddings/oleObject116.bin"/><Relationship Id="rId254" Type="http://schemas.openxmlformats.org/officeDocument/2006/relationships/oleObject" Target="embeddings/oleObject127.bin"/><Relationship Id="rId440" Type="http://schemas.openxmlformats.org/officeDocument/2006/relationships/image" Target="media/image214.wmf"/><Relationship Id="rId28" Type="http://schemas.openxmlformats.org/officeDocument/2006/relationships/oleObject" Target="embeddings/oleObject9.bin"/><Relationship Id="rId49" Type="http://schemas.openxmlformats.org/officeDocument/2006/relationships/image" Target="media/image24.wmf"/><Relationship Id="rId114" Type="http://schemas.openxmlformats.org/officeDocument/2006/relationships/oleObject" Target="embeddings/oleObject54.bin"/><Relationship Id="rId275" Type="http://schemas.openxmlformats.org/officeDocument/2006/relationships/image" Target="media/image134.wmf"/><Relationship Id="rId296" Type="http://schemas.openxmlformats.org/officeDocument/2006/relationships/oleObject" Target="embeddings/oleObject148.bin"/><Relationship Id="rId300" Type="http://schemas.openxmlformats.org/officeDocument/2006/relationships/oleObject" Target="embeddings/oleObject150.bin"/><Relationship Id="rId461" Type="http://schemas.openxmlformats.org/officeDocument/2006/relationships/image" Target="media/image223.wmf"/><Relationship Id="rId482" Type="http://schemas.openxmlformats.org/officeDocument/2006/relationships/image" Target="media/image233.wmf"/><Relationship Id="rId517" Type="http://schemas.openxmlformats.org/officeDocument/2006/relationships/oleObject" Target="embeddings/oleObject263.bin"/><Relationship Id="rId538" Type="http://schemas.openxmlformats.org/officeDocument/2006/relationships/image" Target="media/image261.wmf"/><Relationship Id="rId559" Type="http://schemas.openxmlformats.org/officeDocument/2006/relationships/image" Target="media/image271.wmf"/><Relationship Id="rId60" Type="http://schemas.openxmlformats.org/officeDocument/2006/relationships/oleObject" Target="embeddings/oleObject27.bin"/><Relationship Id="rId81" Type="http://schemas.openxmlformats.org/officeDocument/2006/relationships/image" Target="media/image40.wmf"/><Relationship Id="rId135" Type="http://schemas.openxmlformats.org/officeDocument/2006/relationships/image" Target="media/image67.wmf"/><Relationship Id="rId156" Type="http://schemas.openxmlformats.org/officeDocument/2006/relationships/oleObject" Target="embeddings/oleObject75.bin"/><Relationship Id="rId177" Type="http://schemas.openxmlformats.org/officeDocument/2006/relationships/image" Target="media/image88.wmf"/><Relationship Id="rId198" Type="http://schemas.openxmlformats.org/officeDocument/2006/relationships/oleObject" Target="embeddings/oleObject98.bin"/><Relationship Id="rId321" Type="http://schemas.openxmlformats.org/officeDocument/2006/relationships/oleObject" Target="embeddings/oleObject161.bin"/><Relationship Id="rId342" Type="http://schemas.openxmlformats.org/officeDocument/2006/relationships/oleObject" Target="embeddings/oleObject172.bin"/><Relationship Id="rId363" Type="http://schemas.openxmlformats.org/officeDocument/2006/relationships/oleObject" Target="embeddings/oleObject183.bin"/><Relationship Id="rId384" Type="http://schemas.openxmlformats.org/officeDocument/2006/relationships/image" Target="media/image187.wmf"/><Relationship Id="rId419" Type="http://schemas.openxmlformats.org/officeDocument/2006/relationships/image" Target="media/image204.wmf"/><Relationship Id="rId570" Type="http://schemas.openxmlformats.org/officeDocument/2006/relationships/oleObject" Target="embeddings/oleObject290.bin"/><Relationship Id="rId591" Type="http://schemas.openxmlformats.org/officeDocument/2006/relationships/oleObject" Target="embeddings/oleObject301.bin"/><Relationship Id="rId202" Type="http://schemas.openxmlformats.org/officeDocument/2006/relationships/image" Target="media/image98.wmf"/><Relationship Id="rId223" Type="http://schemas.openxmlformats.org/officeDocument/2006/relationships/oleObject" Target="embeddings/oleObject111.bin"/><Relationship Id="rId244" Type="http://schemas.openxmlformats.org/officeDocument/2006/relationships/image" Target="media/image119.wmf"/><Relationship Id="rId430" Type="http://schemas.openxmlformats.org/officeDocument/2006/relationships/image" Target="media/image209.wmf"/><Relationship Id="rId18" Type="http://schemas.openxmlformats.org/officeDocument/2006/relationships/oleObject" Target="embeddings/oleObject4.bin"/><Relationship Id="rId39" Type="http://schemas.openxmlformats.org/officeDocument/2006/relationships/oleObject" Target="embeddings/oleObject15.bin"/><Relationship Id="rId265" Type="http://schemas.openxmlformats.org/officeDocument/2006/relationships/image" Target="media/image129.wmf"/><Relationship Id="rId286" Type="http://schemas.openxmlformats.org/officeDocument/2006/relationships/oleObject" Target="embeddings/oleObject143.bin"/><Relationship Id="rId451" Type="http://schemas.openxmlformats.org/officeDocument/2006/relationships/image" Target="media/image218.wmf"/><Relationship Id="rId472" Type="http://schemas.openxmlformats.org/officeDocument/2006/relationships/oleObject" Target="embeddings/oleObject240.bin"/><Relationship Id="rId493" Type="http://schemas.openxmlformats.org/officeDocument/2006/relationships/oleObject" Target="embeddings/oleObject251.bin"/><Relationship Id="rId507" Type="http://schemas.openxmlformats.org/officeDocument/2006/relationships/oleObject" Target="embeddings/oleObject258.bin"/><Relationship Id="rId528" Type="http://schemas.openxmlformats.org/officeDocument/2006/relationships/image" Target="media/image256.wmf"/><Relationship Id="rId549" Type="http://schemas.openxmlformats.org/officeDocument/2006/relationships/image" Target="media/image266.wmf"/><Relationship Id="rId50" Type="http://schemas.openxmlformats.org/officeDocument/2006/relationships/oleObject" Target="embeddings/oleObject22.bin"/><Relationship Id="rId104" Type="http://schemas.openxmlformats.org/officeDocument/2006/relationships/oleObject" Target="embeddings/oleObject49.bin"/><Relationship Id="rId125" Type="http://schemas.openxmlformats.org/officeDocument/2006/relationships/image" Target="media/image62.wmf"/><Relationship Id="rId146" Type="http://schemas.openxmlformats.org/officeDocument/2006/relationships/oleObject" Target="embeddings/oleObject70.bin"/><Relationship Id="rId167" Type="http://schemas.openxmlformats.org/officeDocument/2006/relationships/image" Target="media/image83.wmf"/><Relationship Id="rId188" Type="http://schemas.openxmlformats.org/officeDocument/2006/relationships/oleObject" Target="embeddings/oleObject91.bin"/><Relationship Id="rId311" Type="http://schemas.openxmlformats.org/officeDocument/2006/relationships/oleObject" Target="embeddings/oleObject156.bin"/><Relationship Id="rId332" Type="http://schemas.openxmlformats.org/officeDocument/2006/relationships/image" Target="media/image162.wmf"/><Relationship Id="rId353" Type="http://schemas.openxmlformats.org/officeDocument/2006/relationships/oleObject" Target="embeddings/oleObject178.bin"/><Relationship Id="rId374" Type="http://schemas.openxmlformats.org/officeDocument/2006/relationships/image" Target="media/image182.wmf"/><Relationship Id="rId395" Type="http://schemas.openxmlformats.org/officeDocument/2006/relationships/oleObject" Target="embeddings/oleObject199.bin"/><Relationship Id="rId409" Type="http://schemas.openxmlformats.org/officeDocument/2006/relationships/image" Target="media/image199.wmf"/><Relationship Id="rId560" Type="http://schemas.openxmlformats.org/officeDocument/2006/relationships/oleObject" Target="embeddings/oleObject285.bin"/><Relationship Id="rId581" Type="http://schemas.openxmlformats.org/officeDocument/2006/relationships/oleObject" Target="embeddings/oleObject296.bin"/><Relationship Id="rId71" Type="http://schemas.openxmlformats.org/officeDocument/2006/relationships/image" Target="media/image35.wmf"/><Relationship Id="rId92" Type="http://schemas.openxmlformats.org/officeDocument/2006/relationships/oleObject" Target="embeddings/oleObject43.bin"/><Relationship Id="rId213" Type="http://schemas.openxmlformats.org/officeDocument/2006/relationships/oleObject" Target="embeddings/oleObject106.bin"/><Relationship Id="rId234" Type="http://schemas.openxmlformats.org/officeDocument/2006/relationships/image" Target="media/image114.wmf"/><Relationship Id="rId420" Type="http://schemas.openxmlformats.org/officeDocument/2006/relationships/oleObject" Target="embeddings/oleObject212.bin"/><Relationship Id="rId2" Type="http://schemas.openxmlformats.org/officeDocument/2006/relationships/styles" Target="styles.xml"/><Relationship Id="rId29" Type="http://schemas.openxmlformats.org/officeDocument/2006/relationships/image" Target="media/image16.wmf"/><Relationship Id="rId255" Type="http://schemas.openxmlformats.org/officeDocument/2006/relationships/image" Target="media/image124.wmf"/><Relationship Id="rId276" Type="http://schemas.openxmlformats.org/officeDocument/2006/relationships/oleObject" Target="embeddings/oleObject138.bin"/><Relationship Id="rId297" Type="http://schemas.openxmlformats.org/officeDocument/2006/relationships/image" Target="media/image145.wmf"/><Relationship Id="rId441" Type="http://schemas.openxmlformats.org/officeDocument/2006/relationships/oleObject" Target="embeddings/oleObject223.bin"/><Relationship Id="rId462" Type="http://schemas.openxmlformats.org/officeDocument/2006/relationships/oleObject" Target="embeddings/oleObject235.bin"/><Relationship Id="rId483" Type="http://schemas.openxmlformats.org/officeDocument/2006/relationships/oleObject" Target="embeddings/oleObject246.bin"/><Relationship Id="rId518" Type="http://schemas.openxmlformats.org/officeDocument/2006/relationships/image" Target="media/image251.wmf"/><Relationship Id="rId539" Type="http://schemas.openxmlformats.org/officeDocument/2006/relationships/oleObject" Target="embeddings/oleObject274.bin"/><Relationship Id="rId40" Type="http://schemas.openxmlformats.org/officeDocument/2006/relationships/oleObject" Target="embeddings/oleObject16.bin"/><Relationship Id="rId115" Type="http://schemas.openxmlformats.org/officeDocument/2006/relationships/image" Target="media/image57.wmf"/><Relationship Id="rId136" Type="http://schemas.openxmlformats.org/officeDocument/2006/relationships/oleObject" Target="embeddings/oleObject65.bin"/><Relationship Id="rId157" Type="http://schemas.openxmlformats.org/officeDocument/2006/relationships/image" Target="media/image78.wmf"/><Relationship Id="rId178" Type="http://schemas.openxmlformats.org/officeDocument/2006/relationships/oleObject" Target="embeddings/oleObject86.bin"/><Relationship Id="rId301" Type="http://schemas.openxmlformats.org/officeDocument/2006/relationships/image" Target="media/image147.wmf"/><Relationship Id="rId322" Type="http://schemas.openxmlformats.org/officeDocument/2006/relationships/image" Target="media/image157.wmf"/><Relationship Id="rId343" Type="http://schemas.openxmlformats.org/officeDocument/2006/relationships/image" Target="media/image167.wmf"/><Relationship Id="rId364" Type="http://schemas.openxmlformats.org/officeDocument/2006/relationships/image" Target="media/image177.wmf"/><Relationship Id="rId550" Type="http://schemas.openxmlformats.org/officeDocument/2006/relationships/oleObject" Target="embeddings/oleObject280.bin"/><Relationship Id="rId61" Type="http://schemas.openxmlformats.org/officeDocument/2006/relationships/image" Target="media/image30.wmf"/><Relationship Id="rId82" Type="http://schemas.openxmlformats.org/officeDocument/2006/relationships/oleObject" Target="embeddings/oleObject38.bin"/><Relationship Id="rId199" Type="http://schemas.openxmlformats.org/officeDocument/2006/relationships/oleObject" Target="embeddings/oleObject99.bin"/><Relationship Id="rId203" Type="http://schemas.openxmlformats.org/officeDocument/2006/relationships/oleObject" Target="embeddings/oleObject101.bin"/><Relationship Id="rId385" Type="http://schemas.openxmlformats.org/officeDocument/2006/relationships/oleObject" Target="embeddings/oleObject194.bin"/><Relationship Id="rId571" Type="http://schemas.openxmlformats.org/officeDocument/2006/relationships/image" Target="media/image277.wmf"/><Relationship Id="rId592" Type="http://schemas.openxmlformats.org/officeDocument/2006/relationships/image" Target="media/image287.wmf"/><Relationship Id="rId19" Type="http://schemas.openxmlformats.org/officeDocument/2006/relationships/image" Target="media/image11.wmf"/><Relationship Id="rId224" Type="http://schemas.openxmlformats.org/officeDocument/2006/relationships/image" Target="media/image109.wmf"/><Relationship Id="rId245" Type="http://schemas.openxmlformats.org/officeDocument/2006/relationships/oleObject" Target="embeddings/oleObject122.bin"/><Relationship Id="rId266" Type="http://schemas.openxmlformats.org/officeDocument/2006/relationships/oleObject" Target="embeddings/oleObject133.bin"/><Relationship Id="rId287" Type="http://schemas.openxmlformats.org/officeDocument/2006/relationships/image" Target="media/image140.wmf"/><Relationship Id="rId410" Type="http://schemas.openxmlformats.org/officeDocument/2006/relationships/oleObject" Target="embeddings/oleObject207.bin"/><Relationship Id="rId431" Type="http://schemas.openxmlformats.org/officeDocument/2006/relationships/oleObject" Target="embeddings/oleObject218.bin"/><Relationship Id="rId452" Type="http://schemas.openxmlformats.org/officeDocument/2006/relationships/oleObject" Target="embeddings/oleObject230.bin"/><Relationship Id="rId473" Type="http://schemas.openxmlformats.org/officeDocument/2006/relationships/image" Target="media/image229.wmf"/><Relationship Id="rId494" Type="http://schemas.openxmlformats.org/officeDocument/2006/relationships/image" Target="media/image239.wmf"/><Relationship Id="rId508" Type="http://schemas.openxmlformats.org/officeDocument/2006/relationships/image" Target="media/image246.wmf"/><Relationship Id="rId529" Type="http://schemas.openxmlformats.org/officeDocument/2006/relationships/oleObject" Target="embeddings/oleObject269.bin"/><Relationship Id="rId30" Type="http://schemas.openxmlformats.org/officeDocument/2006/relationships/oleObject" Target="embeddings/oleObject10.bin"/><Relationship Id="rId105" Type="http://schemas.openxmlformats.org/officeDocument/2006/relationships/image" Target="media/image52.wmf"/><Relationship Id="rId126" Type="http://schemas.openxmlformats.org/officeDocument/2006/relationships/oleObject" Target="embeddings/oleObject60.bin"/><Relationship Id="rId147" Type="http://schemas.openxmlformats.org/officeDocument/2006/relationships/image" Target="media/image73.wmf"/><Relationship Id="rId168" Type="http://schemas.openxmlformats.org/officeDocument/2006/relationships/oleObject" Target="embeddings/oleObject81.bin"/><Relationship Id="rId312" Type="http://schemas.openxmlformats.org/officeDocument/2006/relationships/image" Target="media/image152.wmf"/><Relationship Id="rId333" Type="http://schemas.openxmlformats.org/officeDocument/2006/relationships/oleObject" Target="embeddings/oleObject167.bin"/><Relationship Id="rId354" Type="http://schemas.openxmlformats.org/officeDocument/2006/relationships/image" Target="media/image172.wmf"/><Relationship Id="rId540" Type="http://schemas.openxmlformats.org/officeDocument/2006/relationships/image" Target="media/image262.wmf"/><Relationship Id="rId51" Type="http://schemas.openxmlformats.org/officeDocument/2006/relationships/image" Target="media/image25.wmf"/><Relationship Id="rId72" Type="http://schemas.openxmlformats.org/officeDocument/2006/relationships/oleObject" Target="embeddings/oleObject33.bin"/><Relationship Id="rId93" Type="http://schemas.openxmlformats.org/officeDocument/2006/relationships/image" Target="media/image46.wmf"/><Relationship Id="rId189" Type="http://schemas.openxmlformats.org/officeDocument/2006/relationships/image" Target="media/image94.wmf"/><Relationship Id="rId375" Type="http://schemas.openxmlformats.org/officeDocument/2006/relationships/oleObject" Target="embeddings/oleObject189.bin"/><Relationship Id="rId396" Type="http://schemas.openxmlformats.org/officeDocument/2006/relationships/image" Target="media/image193.wmf"/><Relationship Id="rId561" Type="http://schemas.openxmlformats.org/officeDocument/2006/relationships/image" Target="media/image272.wmf"/><Relationship Id="rId582" Type="http://schemas.openxmlformats.org/officeDocument/2006/relationships/image" Target="media/image282.wmf"/><Relationship Id="rId3" Type="http://schemas.openxmlformats.org/officeDocument/2006/relationships/settings" Target="settings.xml"/><Relationship Id="rId214" Type="http://schemas.openxmlformats.org/officeDocument/2006/relationships/image" Target="media/image104.wmf"/><Relationship Id="rId235" Type="http://schemas.openxmlformats.org/officeDocument/2006/relationships/oleObject" Target="embeddings/oleObject117.bin"/><Relationship Id="rId256" Type="http://schemas.openxmlformats.org/officeDocument/2006/relationships/oleObject" Target="embeddings/oleObject128.bin"/><Relationship Id="rId277" Type="http://schemas.openxmlformats.org/officeDocument/2006/relationships/image" Target="media/image135.wmf"/><Relationship Id="rId298" Type="http://schemas.openxmlformats.org/officeDocument/2006/relationships/oleObject" Target="embeddings/oleObject149.bin"/><Relationship Id="rId400" Type="http://schemas.openxmlformats.org/officeDocument/2006/relationships/oleObject" Target="embeddings/oleObject202.bin"/><Relationship Id="rId421" Type="http://schemas.openxmlformats.org/officeDocument/2006/relationships/image" Target="media/image205.wmf"/><Relationship Id="rId442" Type="http://schemas.openxmlformats.org/officeDocument/2006/relationships/image" Target="media/image215.wmf"/><Relationship Id="rId463" Type="http://schemas.openxmlformats.org/officeDocument/2006/relationships/image" Target="media/image224.wmf"/><Relationship Id="rId484" Type="http://schemas.openxmlformats.org/officeDocument/2006/relationships/image" Target="media/image234.wmf"/><Relationship Id="rId519" Type="http://schemas.openxmlformats.org/officeDocument/2006/relationships/oleObject" Target="embeddings/oleObject264.bin"/><Relationship Id="rId116" Type="http://schemas.openxmlformats.org/officeDocument/2006/relationships/oleObject" Target="embeddings/oleObject55.bin"/><Relationship Id="rId137" Type="http://schemas.openxmlformats.org/officeDocument/2006/relationships/image" Target="media/image68.wmf"/><Relationship Id="rId158" Type="http://schemas.openxmlformats.org/officeDocument/2006/relationships/oleObject" Target="embeddings/oleObject76.bin"/><Relationship Id="rId302" Type="http://schemas.openxmlformats.org/officeDocument/2006/relationships/oleObject" Target="embeddings/oleObject151.bin"/><Relationship Id="rId323" Type="http://schemas.openxmlformats.org/officeDocument/2006/relationships/oleObject" Target="embeddings/oleObject162.bin"/><Relationship Id="rId344" Type="http://schemas.openxmlformats.org/officeDocument/2006/relationships/oleObject" Target="embeddings/oleObject173.bin"/><Relationship Id="rId530" Type="http://schemas.openxmlformats.org/officeDocument/2006/relationships/image" Target="media/image257.wmf"/><Relationship Id="rId20" Type="http://schemas.openxmlformats.org/officeDocument/2006/relationships/oleObject" Target="embeddings/oleObject5.bin"/><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image" Target="media/image41.wmf"/><Relationship Id="rId179" Type="http://schemas.openxmlformats.org/officeDocument/2006/relationships/image" Target="media/image89.wmf"/><Relationship Id="rId365" Type="http://schemas.openxmlformats.org/officeDocument/2006/relationships/oleObject" Target="embeddings/oleObject184.bin"/><Relationship Id="rId386" Type="http://schemas.openxmlformats.org/officeDocument/2006/relationships/image" Target="media/image188.wmf"/><Relationship Id="rId551" Type="http://schemas.openxmlformats.org/officeDocument/2006/relationships/image" Target="media/image267.wmf"/><Relationship Id="rId572" Type="http://schemas.openxmlformats.org/officeDocument/2006/relationships/oleObject" Target="embeddings/oleObject291.bin"/><Relationship Id="rId593" Type="http://schemas.openxmlformats.org/officeDocument/2006/relationships/oleObject" Target="embeddings/oleObject302.bin"/><Relationship Id="rId190" Type="http://schemas.openxmlformats.org/officeDocument/2006/relationships/oleObject" Target="embeddings/oleObject92.bin"/><Relationship Id="rId204" Type="http://schemas.openxmlformats.org/officeDocument/2006/relationships/image" Target="media/image99.wmf"/><Relationship Id="rId225" Type="http://schemas.openxmlformats.org/officeDocument/2006/relationships/oleObject" Target="embeddings/oleObject112.bin"/><Relationship Id="rId246" Type="http://schemas.openxmlformats.org/officeDocument/2006/relationships/image" Target="media/image120.wmf"/><Relationship Id="rId267" Type="http://schemas.openxmlformats.org/officeDocument/2006/relationships/image" Target="media/image130.wmf"/><Relationship Id="rId288" Type="http://schemas.openxmlformats.org/officeDocument/2006/relationships/oleObject" Target="embeddings/oleObject144.bin"/><Relationship Id="rId411" Type="http://schemas.openxmlformats.org/officeDocument/2006/relationships/image" Target="media/image200.wmf"/><Relationship Id="rId432" Type="http://schemas.openxmlformats.org/officeDocument/2006/relationships/image" Target="media/image210.wmf"/><Relationship Id="rId453" Type="http://schemas.openxmlformats.org/officeDocument/2006/relationships/image" Target="media/image219.wmf"/><Relationship Id="rId474" Type="http://schemas.openxmlformats.org/officeDocument/2006/relationships/oleObject" Target="embeddings/oleObject241.bin"/><Relationship Id="rId509" Type="http://schemas.openxmlformats.org/officeDocument/2006/relationships/oleObject" Target="embeddings/oleObject259.bin"/><Relationship Id="rId106" Type="http://schemas.openxmlformats.org/officeDocument/2006/relationships/oleObject" Target="embeddings/oleObject50.bin"/><Relationship Id="rId127" Type="http://schemas.openxmlformats.org/officeDocument/2006/relationships/image" Target="media/image63.wmf"/><Relationship Id="rId313" Type="http://schemas.openxmlformats.org/officeDocument/2006/relationships/oleObject" Target="embeddings/oleObject157.bin"/><Relationship Id="rId495" Type="http://schemas.openxmlformats.org/officeDocument/2006/relationships/oleObject" Target="embeddings/oleObject252.bin"/><Relationship Id="rId10" Type="http://schemas.openxmlformats.org/officeDocument/2006/relationships/image" Target="media/image6.png"/><Relationship Id="rId31" Type="http://schemas.openxmlformats.org/officeDocument/2006/relationships/image" Target="media/image17.wmf"/><Relationship Id="rId52" Type="http://schemas.openxmlformats.org/officeDocument/2006/relationships/oleObject" Target="embeddings/oleObject23.bin"/><Relationship Id="rId73" Type="http://schemas.openxmlformats.org/officeDocument/2006/relationships/image" Target="media/image36.wmf"/><Relationship Id="rId94" Type="http://schemas.openxmlformats.org/officeDocument/2006/relationships/oleObject" Target="embeddings/oleObject44.bin"/><Relationship Id="rId148" Type="http://schemas.openxmlformats.org/officeDocument/2006/relationships/oleObject" Target="embeddings/oleObject71.bin"/><Relationship Id="rId169" Type="http://schemas.openxmlformats.org/officeDocument/2006/relationships/image" Target="media/image84.wmf"/><Relationship Id="rId334" Type="http://schemas.openxmlformats.org/officeDocument/2006/relationships/image" Target="media/image163.wmf"/><Relationship Id="rId355" Type="http://schemas.openxmlformats.org/officeDocument/2006/relationships/oleObject" Target="embeddings/oleObject179.bin"/><Relationship Id="rId376" Type="http://schemas.openxmlformats.org/officeDocument/2006/relationships/image" Target="media/image183.wmf"/><Relationship Id="rId397" Type="http://schemas.openxmlformats.org/officeDocument/2006/relationships/oleObject" Target="embeddings/oleObject200.bin"/><Relationship Id="rId520" Type="http://schemas.openxmlformats.org/officeDocument/2006/relationships/image" Target="media/image252.wmf"/><Relationship Id="rId541" Type="http://schemas.openxmlformats.org/officeDocument/2006/relationships/oleObject" Target="embeddings/oleObject275.bin"/><Relationship Id="rId562" Type="http://schemas.openxmlformats.org/officeDocument/2006/relationships/oleObject" Target="embeddings/oleObject286.bin"/><Relationship Id="rId583" Type="http://schemas.openxmlformats.org/officeDocument/2006/relationships/oleObject" Target="embeddings/oleObject297.bin"/><Relationship Id="rId4" Type="http://schemas.openxmlformats.org/officeDocument/2006/relationships/webSettings" Target="webSettings.xml"/><Relationship Id="rId180" Type="http://schemas.openxmlformats.org/officeDocument/2006/relationships/oleObject" Target="embeddings/oleObject87.bin"/><Relationship Id="rId215" Type="http://schemas.openxmlformats.org/officeDocument/2006/relationships/oleObject" Target="embeddings/oleObject107.bin"/><Relationship Id="rId236" Type="http://schemas.openxmlformats.org/officeDocument/2006/relationships/image" Target="media/image115.wmf"/><Relationship Id="rId257" Type="http://schemas.openxmlformats.org/officeDocument/2006/relationships/image" Target="media/image125.wmf"/><Relationship Id="rId278" Type="http://schemas.openxmlformats.org/officeDocument/2006/relationships/oleObject" Target="embeddings/oleObject139.bin"/><Relationship Id="rId401" Type="http://schemas.openxmlformats.org/officeDocument/2006/relationships/image" Target="media/image195.wmf"/><Relationship Id="rId422" Type="http://schemas.openxmlformats.org/officeDocument/2006/relationships/oleObject" Target="embeddings/oleObject213.bin"/><Relationship Id="rId443" Type="http://schemas.openxmlformats.org/officeDocument/2006/relationships/oleObject" Target="embeddings/oleObject224.bin"/><Relationship Id="rId464" Type="http://schemas.openxmlformats.org/officeDocument/2006/relationships/oleObject" Target="embeddings/oleObject236.bin"/><Relationship Id="rId303" Type="http://schemas.openxmlformats.org/officeDocument/2006/relationships/image" Target="media/image148.wmf"/><Relationship Id="rId485" Type="http://schemas.openxmlformats.org/officeDocument/2006/relationships/oleObject" Target="embeddings/oleObject247.bin"/><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image" Target="media/image168.wmf"/><Relationship Id="rId387" Type="http://schemas.openxmlformats.org/officeDocument/2006/relationships/oleObject" Target="embeddings/oleObject195.bin"/><Relationship Id="rId510" Type="http://schemas.openxmlformats.org/officeDocument/2006/relationships/image" Target="media/image247.wmf"/><Relationship Id="rId552" Type="http://schemas.openxmlformats.org/officeDocument/2006/relationships/oleObject" Target="embeddings/oleObject281.bin"/><Relationship Id="rId594" Type="http://schemas.openxmlformats.org/officeDocument/2006/relationships/image" Target="media/image288.wmf"/><Relationship Id="rId191" Type="http://schemas.openxmlformats.org/officeDocument/2006/relationships/image" Target="media/image95.wmf"/><Relationship Id="rId205" Type="http://schemas.openxmlformats.org/officeDocument/2006/relationships/oleObject" Target="embeddings/oleObject102.bin"/><Relationship Id="rId247" Type="http://schemas.openxmlformats.org/officeDocument/2006/relationships/oleObject" Target="embeddings/oleObject123.bin"/><Relationship Id="rId412" Type="http://schemas.openxmlformats.org/officeDocument/2006/relationships/oleObject" Target="embeddings/oleObject208.bin"/><Relationship Id="rId107" Type="http://schemas.openxmlformats.org/officeDocument/2006/relationships/image" Target="media/image53.wmf"/><Relationship Id="rId289" Type="http://schemas.openxmlformats.org/officeDocument/2006/relationships/image" Target="media/image141.wmf"/><Relationship Id="rId454" Type="http://schemas.openxmlformats.org/officeDocument/2006/relationships/oleObject" Target="embeddings/oleObject231.bin"/><Relationship Id="rId496" Type="http://schemas.openxmlformats.org/officeDocument/2006/relationships/image" Target="media/image240.wmf"/><Relationship Id="rId11" Type="http://schemas.openxmlformats.org/officeDocument/2006/relationships/image" Target="media/image7.wmf"/><Relationship Id="rId53" Type="http://schemas.openxmlformats.org/officeDocument/2006/relationships/image" Target="media/image26.wmf"/><Relationship Id="rId149" Type="http://schemas.openxmlformats.org/officeDocument/2006/relationships/image" Target="media/image74.wmf"/><Relationship Id="rId314" Type="http://schemas.openxmlformats.org/officeDocument/2006/relationships/image" Target="media/image153.wmf"/><Relationship Id="rId356" Type="http://schemas.openxmlformats.org/officeDocument/2006/relationships/image" Target="media/image173.wmf"/><Relationship Id="rId398" Type="http://schemas.openxmlformats.org/officeDocument/2006/relationships/oleObject" Target="embeddings/oleObject201.bin"/><Relationship Id="rId521" Type="http://schemas.openxmlformats.org/officeDocument/2006/relationships/oleObject" Target="embeddings/oleObject265.bin"/><Relationship Id="rId563" Type="http://schemas.openxmlformats.org/officeDocument/2006/relationships/image" Target="media/image273.wmf"/><Relationship Id="rId95" Type="http://schemas.openxmlformats.org/officeDocument/2006/relationships/image" Target="media/image47.wmf"/><Relationship Id="rId160" Type="http://schemas.openxmlformats.org/officeDocument/2006/relationships/oleObject" Target="embeddings/oleObject77.bin"/><Relationship Id="rId216" Type="http://schemas.openxmlformats.org/officeDocument/2006/relationships/image" Target="media/image105.wmf"/><Relationship Id="rId423" Type="http://schemas.openxmlformats.org/officeDocument/2006/relationships/image" Target="media/image206.wmf"/><Relationship Id="rId258" Type="http://schemas.openxmlformats.org/officeDocument/2006/relationships/oleObject" Target="embeddings/oleObject129.bin"/><Relationship Id="rId465" Type="http://schemas.openxmlformats.org/officeDocument/2006/relationships/image" Target="media/image225.wmf"/><Relationship Id="rId22" Type="http://schemas.openxmlformats.org/officeDocument/2006/relationships/oleObject" Target="embeddings/oleObject6.bin"/><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oleObject" Target="embeddings/oleObject163.bin"/><Relationship Id="rId367" Type="http://schemas.openxmlformats.org/officeDocument/2006/relationships/oleObject" Target="embeddings/oleObject185.bin"/><Relationship Id="rId532" Type="http://schemas.openxmlformats.org/officeDocument/2006/relationships/image" Target="media/image258.wmf"/><Relationship Id="rId574" Type="http://schemas.openxmlformats.org/officeDocument/2006/relationships/oleObject" Target="embeddings/oleObject292.bin"/><Relationship Id="rId171" Type="http://schemas.openxmlformats.org/officeDocument/2006/relationships/image" Target="media/image85.wmf"/><Relationship Id="rId227" Type="http://schemas.openxmlformats.org/officeDocument/2006/relationships/oleObject" Target="embeddings/oleObject113.bin"/><Relationship Id="rId269" Type="http://schemas.openxmlformats.org/officeDocument/2006/relationships/image" Target="media/image131.wmf"/><Relationship Id="rId434" Type="http://schemas.openxmlformats.org/officeDocument/2006/relationships/image" Target="media/image211.wmf"/><Relationship Id="rId476" Type="http://schemas.openxmlformats.org/officeDocument/2006/relationships/oleObject" Target="embeddings/oleObject242.bin"/><Relationship Id="rId33" Type="http://schemas.openxmlformats.org/officeDocument/2006/relationships/image" Target="media/image18.wmf"/><Relationship Id="rId129" Type="http://schemas.openxmlformats.org/officeDocument/2006/relationships/image" Target="media/image64.wmf"/><Relationship Id="rId280" Type="http://schemas.openxmlformats.org/officeDocument/2006/relationships/oleObject" Target="embeddings/oleObject140.bin"/><Relationship Id="rId336" Type="http://schemas.openxmlformats.org/officeDocument/2006/relationships/oleObject" Target="embeddings/oleObject169.bin"/><Relationship Id="rId501" Type="http://schemas.openxmlformats.org/officeDocument/2006/relationships/oleObject" Target="embeddings/oleObject255.bin"/><Relationship Id="rId543" Type="http://schemas.openxmlformats.org/officeDocument/2006/relationships/image" Target="media/image263.wmf"/><Relationship Id="rId75" Type="http://schemas.openxmlformats.org/officeDocument/2006/relationships/image" Target="media/image37.wmf"/><Relationship Id="rId140" Type="http://schemas.openxmlformats.org/officeDocument/2006/relationships/oleObject" Target="embeddings/oleObject67.bin"/><Relationship Id="rId182" Type="http://schemas.openxmlformats.org/officeDocument/2006/relationships/oleObject" Target="embeddings/oleObject88.bin"/><Relationship Id="rId378" Type="http://schemas.openxmlformats.org/officeDocument/2006/relationships/image" Target="media/image184.wmf"/><Relationship Id="rId403" Type="http://schemas.openxmlformats.org/officeDocument/2006/relationships/image" Target="media/image196.wmf"/><Relationship Id="rId585" Type="http://schemas.openxmlformats.org/officeDocument/2006/relationships/oleObject" Target="embeddings/oleObject298.bin"/><Relationship Id="rId6" Type="http://schemas.openxmlformats.org/officeDocument/2006/relationships/image" Target="media/image2.png"/><Relationship Id="rId238" Type="http://schemas.openxmlformats.org/officeDocument/2006/relationships/image" Target="media/image116.wmf"/><Relationship Id="rId445" Type="http://schemas.openxmlformats.org/officeDocument/2006/relationships/oleObject" Target="embeddings/oleObject225.bin"/><Relationship Id="rId487" Type="http://schemas.openxmlformats.org/officeDocument/2006/relationships/oleObject" Target="embeddings/oleObject248.bin"/><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image" Target="media/image169.wmf"/><Relationship Id="rId512" Type="http://schemas.openxmlformats.org/officeDocument/2006/relationships/image" Target="media/image248.wmf"/><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5.wmf"/><Relationship Id="rId389" Type="http://schemas.openxmlformats.org/officeDocument/2006/relationships/oleObject" Target="embeddings/oleObject196.bin"/><Relationship Id="rId554" Type="http://schemas.openxmlformats.org/officeDocument/2006/relationships/oleObject" Target="embeddings/oleObject282.bin"/><Relationship Id="rId596" Type="http://schemas.openxmlformats.org/officeDocument/2006/relationships/image" Target="media/image289.wmf"/><Relationship Id="rId193" Type="http://schemas.openxmlformats.org/officeDocument/2006/relationships/image" Target="media/image96.wmf"/><Relationship Id="rId207" Type="http://schemas.openxmlformats.org/officeDocument/2006/relationships/oleObject" Target="embeddings/oleObject103.bin"/><Relationship Id="rId249" Type="http://schemas.openxmlformats.org/officeDocument/2006/relationships/oleObject" Target="embeddings/oleObject124.bin"/><Relationship Id="rId414" Type="http://schemas.openxmlformats.org/officeDocument/2006/relationships/oleObject" Target="embeddings/oleObject209.bin"/><Relationship Id="rId456" Type="http://schemas.openxmlformats.org/officeDocument/2006/relationships/oleObject" Target="embeddings/oleObject232.bin"/><Relationship Id="rId498" Type="http://schemas.openxmlformats.org/officeDocument/2006/relationships/image" Target="media/image241.wmf"/><Relationship Id="rId13" Type="http://schemas.openxmlformats.org/officeDocument/2006/relationships/image" Target="media/image8.wmf"/><Relationship Id="rId109" Type="http://schemas.openxmlformats.org/officeDocument/2006/relationships/image" Target="media/image54.wmf"/><Relationship Id="rId260" Type="http://schemas.openxmlformats.org/officeDocument/2006/relationships/oleObject" Target="embeddings/oleObject130.bin"/><Relationship Id="rId316" Type="http://schemas.openxmlformats.org/officeDocument/2006/relationships/image" Target="media/image154.wmf"/><Relationship Id="rId523" Type="http://schemas.openxmlformats.org/officeDocument/2006/relationships/oleObject" Target="embeddings/oleObject266.bin"/><Relationship Id="rId55" Type="http://schemas.openxmlformats.org/officeDocument/2006/relationships/image" Target="media/image27.wmf"/><Relationship Id="rId97" Type="http://schemas.openxmlformats.org/officeDocument/2006/relationships/image" Target="media/image48.wmf"/><Relationship Id="rId120" Type="http://schemas.openxmlformats.org/officeDocument/2006/relationships/oleObject" Target="embeddings/oleObject57.bin"/><Relationship Id="rId358" Type="http://schemas.openxmlformats.org/officeDocument/2006/relationships/image" Target="media/image174.wmf"/><Relationship Id="rId565" Type="http://schemas.openxmlformats.org/officeDocument/2006/relationships/image" Target="media/image274.wmf"/><Relationship Id="rId162" Type="http://schemas.openxmlformats.org/officeDocument/2006/relationships/oleObject" Target="embeddings/oleObject78.bin"/><Relationship Id="rId218" Type="http://schemas.openxmlformats.org/officeDocument/2006/relationships/image" Target="media/image106.wmf"/><Relationship Id="rId425" Type="http://schemas.openxmlformats.org/officeDocument/2006/relationships/image" Target="media/image207.wmf"/><Relationship Id="rId467" Type="http://schemas.openxmlformats.org/officeDocument/2006/relationships/image" Target="media/image226.wmf"/><Relationship Id="rId271" Type="http://schemas.openxmlformats.org/officeDocument/2006/relationships/image" Target="media/image132.wmf"/><Relationship Id="rId24" Type="http://schemas.openxmlformats.org/officeDocument/2006/relationships/oleObject" Target="embeddings/oleObject7.bin"/><Relationship Id="rId66" Type="http://schemas.openxmlformats.org/officeDocument/2006/relationships/oleObject" Target="embeddings/oleObject30.bin"/><Relationship Id="rId131" Type="http://schemas.openxmlformats.org/officeDocument/2006/relationships/image" Target="media/image65.wmf"/><Relationship Id="rId327" Type="http://schemas.openxmlformats.org/officeDocument/2006/relationships/oleObject" Target="embeddings/oleObject164.bin"/><Relationship Id="rId369" Type="http://schemas.openxmlformats.org/officeDocument/2006/relationships/oleObject" Target="embeddings/oleObject186.bin"/><Relationship Id="rId534" Type="http://schemas.openxmlformats.org/officeDocument/2006/relationships/image" Target="media/image259.wmf"/><Relationship Id="rId576" Type="http://schemas.openxmlformats.org/officeDocument/2006/relationships/oleObject" Target="embeddings/oleObject293.bin"/><Relationship Id="rId173" Type="http://schemas.openxmlformats.org/officeDocument/2006/relationships/image" Target="media/image86.wmf"/><Relationship Id="rId229" Type="http://schemas.openxmlformats.org/officeDocument/2006/relationships/oleObject" Target="embeddings/oleObject114.bin"/><Relationship Id="rId380" Type="http://schemas.openxmlformats.org/officeDocument/2006/relationships/image" Target="media/image185.wmf"/><Relationship Id="rId436" Type="http://schemas.openxmlformats.org/officeDocument/2006/relationships/image" Target="media/image212.wmf"/><Relationship Id="rId601" Type="http://schemas.openxmlformats.org/officeDocument/2006/relationships/theme" Target="theme/theme1.xml"/><Relationship Id="rId240" Type="http://schemas.openxmlformats.org/officeDocument/2006/relationships/image" Target="media/image117.wmf"/><Relationship Id="rId478" Type="http://schemas.openxmlformats.org/officeDocument/2006/relationships/oleObject" Target="embeddings/oleObject243.bin"/><Relationship Id="rId35" Type="http://schemas.openxmlformats.org/officeDocument/2006/relationships/image" Target="media/image19.wmf"/><Relationship Id="rId77" Type="http://schemas.openxmlformats.org/officeDocument/2006/relationships/image" Target="media/image38.wmf"/><Relationship Id="rId100" Type="http://schemas.openxmlformats.org/officeDocument/2006/relationships/oleObject" Target="embeddings/oleObject47.bin"/><Relationship Id="rId282" Type="http://schemas.openxmlformats.org/officeDocument/2006/relationships/oleObject" Target="embeddings/oleObject141.bin"/><Relationship Id="rId338" Type="http://schemas.openxmlformats.org/officeDocument/2006/relationships/oleObject" Target="embeddings/oleObject170.bin"/><Relationship Id="rId503" Type="http://schemas.openxmlformats.org/officeDocument/2006/relationships/oleObject" Target="embeddings/oleObject256.bin"/><Relationship Id="rId545" Type="http://schemas.openxmlformats.org/officeDocument/2006/relationships/image" Target="media/image264.wmf"/><Relationship Id="rId587" Type="http://schemas.openxmlformats.org/officeDocument/2006/relationships/oleObject" Target="embeddings/oleObject299.bin"/><Relationship Id="rId8" Type="http://schemas.openxmlformats.org/officeDocument/2006/relationships/image" Target="media/image4.png"/><Relationship Id="rId142" Type="http://schemas.openxmlformats.org/officeDocument/2006/relationships/oleObject" Target="embeddings/oleObject68.bin"/><Relationship Id="rId184" Type="http://schemas.openxmlformats.org/officeDocument/2006/relationships/oleObject" Target="embeddings/oleObject89.bin"/><Relationship Id="rId391" Type="http://schemas.openxmlformats.org/officeDocument/2006/relationships/oleObject" Target="embeddings/oleObject197.bin"/><Relationship Id="rId405" Type="http://schemas.openxmlformats.org/officeDocument/2006/relationships/image" Target="media/image197.wmf"/><Relationship Id="rId447" Type="http://schemas.openxmlformats.org/officeDocument/2006/relationships/oleObject" Target="embeddings/oleObject227.bin"/><Relationship Id="rId251" Type="http://schemas.openxmlformats.org/officeDocument/2006/relationships/oleObject" Target="embeddings/oleObject125.bin"/><Relationship Id="rId489" Type="http://schemas.openxmlformats.org/officeDocument/2006/relationships/oleObject" Target="embeddings/oleObject249.bin"/><Relationship Id="rId46" Type="http://schemas.openxmlformats.org/officeDocument/2006/relationships/oleObject" Target="embeddings/oleObject20.bin"/><Relationship Id="rId293" Type="http://schemas.openxmlformats.org/officeDocument/2006/relationships/image" Target="media/image143.wmf"/><Relationship Id="rId307" Type="http://schemas.openxmlformats.org/officeDocument/2006/relationships/image" Target="media/image150.wmf"/><Relationship Id="rId349" Type="http://schemas.openxmlformats.org/officeDocument/2006/relationships/oleObject" Target="embeddings/oleObject176.bin"/><Relationship Id="rId514" Type="http://schemas.openxmlformats.org/officeDocument/2006/relationships/image" Target="media/image249.wmf"/><Relationship Id="rId556" Type="http://schemas.openxmlformats.org/officeDocument/2006/relationships/oleObject" Target="embeddings/oleObject283.bin"/><Relationship Id="rId88" Type="http://schemas.openxmlformats.org/officeDocument/2006/relationships/oleObject" Target="embeddings/oleObject41.bin"/><Relationship Id="rId111" Type="http://schemas.openxmlformats.org/officeDocument/2006/relationships/image" Target="media/image55.wmf"/><Relationship Id="rId153" Type="http://schemas.openxmlformats.org/officeDocument/2006/relationships/image" Target="media/image76.wmf"/><Relationship Id="rId195" Type="http://schemas.openxmlformats.org/officeDocument/2006/relationships/oleObject" Target="embeddings/oleObject95.bin"/><Relationship Id="rId209" Type="http://schemas.openxmlformats.org/officeDocument/2006/relationships/oleObject" Target="embeddings/oleObject104.bin"/><Relationship Id="rId360" Type="http://schemas.openxmlformats.org/officeDocument/2006/relationships/image" Target="media/image175.wmf"/><Relationship Id="rId416" Type="http://schemas.openxmlformats.org/officeDocument/2006/relationships/oleObject" Target="embeddings/oleObject210.bin"/><Relationship Id="rId598" Type="http://schemas.openxmlformats.org/officeDocument/2006/relationships/image" Target="media/image290.wmf"/><Relationship Id="rId220" Type="http://schemas.openxmlformats.org/officeDocument/2006/relationships/image" Target="media/image107.wmf"/><Relationship Id="rId458" Type="http://schemas.openxmlformats.org/officeDocument/2006/relationships/oleObject" Target="embeddings/oleObject233.bin"/><Relationship Id="rId15" Type="http://schemas.openxmlformats.org/officeDocument/2006/relationships/image" Target="media/image9.wmf"/><Relationship Id="rId57" Type="http://schemas.openxmlformats.org/officeDocument/2006/relationships/image" Target="media/image28.wmf"/><Relationship Id="rId262" Type="http://schemas.openxmlformats.org/officeDocument/2006/relationships/oleObject" Target="embeddings/oleObject131.bin"/><Relationship Id="rId318" Type="http://schemas.openxmlformats.org/officeDocument/2006/relationships/image" Target="media/image155.wmf"/><Relationship Id="rId525" Type="http://schemas.openxmlformats.org/officeDocument/2006/relationships/oleObject" Target="embeddings/oleObject267.bin"/><Relationship Id="rId567" Type="http://schemas.openxmlformats.org/officeDocument/2006/relationships/image" Target="media/image275.wmf"/><Relationship Id="rId99" Type="http://schemas.openxmlformats.org/officeDocument/2006/relationships/image" Target="media/image49.wmf"/><Relationship Id="rId122" Type="http://schemas.openxmlformats.org/officeDocument/2006/relationships/oleObject" Target="embeddings/oleObject58.bin"/><Relationship Id="rId164" Type="http://schemas.openxmlformats.org/officeDocument/2006/relationships/oleObject" Target="embeddings/oleObject79.bin"/><Relationship Id="rId371" Type="http://schemas.openxmlformats.org/officeDocument/2006/relationships/oleObject" Target="embeddings/oleObject187.bin"/><Relationship Id="rId427" Type="http://schemas.openxmlformats.org/officeDocument/2006/relationships/image" Target="media/image208.wmf"/><Relationship Id="rId469" Type="http://schemas.openxmlformats.org/officeDocument/2006/relationships/image" Target="media/image227.wmf"/><Relationship Id="rId26" Type="http://schemas.openxmlformats.org/officeDocument/2006/relationships/oleObject" Target="embeddings/oleObject8.bin"/><Relationship Id="rId231" Type="http://schemas.openxmlformats.org/officeDocument/2006/relationships/oleObject" Target="embeddings/oleObject115.bin"/><Relationship Id="rId273" Type="http://schemas.openxmlformats.org/officeDocument/2006/relationships/image" Target="media/image133.wmf"/><Relationship Id="rId329" Type="http://schemas.openxmlformats.org/officeDocument/2006/relationships/oleObject" Target="embeddings/oleObject165.bin"/><Relationship Id="rId480" Type="http://schemas.openxmlformats.org/officeDocument/2006/relationships/image" Target="media/image232.wmf"/><Relationship Id="rId536" Type="http://schemas.openxmlformats.org/officeDocument/2006/relationships/image" Target="media/image260.wmf"/><Relationship Id="rId68" Type="http://schemas.openxmlformats.org/officeDocument/2006/relationships/oleObject" Target="embeddings/oleObject31.bin"/><Relationship Id="rId133" Type="http://schemas.openxmlformats.org/officeDocument/2006/relationships/image" Target="media/image66.wmf"/><Relationship Id="rId175" Type="http://schemas.openxmlformats.org/officeDocument/2006/relationships/image" Target="media/image87.wmf"/><Relationship Id="rId340" Type="http://schemas.openxmlformats.org/officeDocument/2006/relationships/oleObject" Target="embeddings/oleObject171.bin"/><Relationship Id="rId578" Type="http://schemas.openxmlformats.org/officeDocument/2006/relationships/oleObject" Target="embeddings/oleObject294.bin"/><Relationship Id="rId200" Type="http://schemas.openxmlformats.org/officeDocument/2006/relationships/image" Target="media/image97.wmf"/><Relationship Id="rId382" Type="http://schemas.openxmlformats.org/officeDocument/2006/relationships/image" Target="media/image186.wmf"/><Relationship Id="rId438" Type="http://schemas.openxmlformats.org/officeDocument/2006/relationships/image" Target="media/image213.wmf"/><Relationship Id="rId242" Type="http://schemas.openxmlformats.org/officeDocument/2006/relationships/image" Target="media/image118.wmf"/><Relationship Id="rId284" Type="http://schemas.openxmlformats.org/officeDocument/2006/relationships/oleObject" Target="embeddings/oleObject142.bin"/><Relationship Id="rId491" Type="http://schemas.openxmlformats.org/officeDocument/2006/relationships/oleObject" Target="embeddings/oleObject250.bin"/><Relationship Id="rId505" Type="http://schemas.openxmlformats.org/officeDocument/2006/relationships/oleObject" Target="embeddings/oleObject257.bin"/><Relationship Id="rId37" Type="http://schemas.openxmlformats.org/officeDocument/2006/relationships/image" Target="media/image20.wmf"/><Relationship Id="rId79" Type="http://schemas.openxmlformats.org/officeDocument/2006/relationships/image" Target="media/image39.wmf"/><Relationship Id="rId102" Type="http://schemas.openxmlformats.org/officeDocument/2006/relationships/oleObject" Target="embeddings/oleObject48.bin"/><Relationship Id="rId144" Type="http://schemas.openxmlformats.org/officeDocument/2006/relationships/oleObject" Target="embeddings/oleObject69.bin"/><Relationship Id="rId547" Type="http://schemas.openxmlformats.org/officeDocument/2006/relationships/image" Target="media/image265.wmf"/><Relationship Id="rId589" Type="http://schemas.openxmlformats.org/officeDocument/2006/relationships/oleObject" Target="embeddings/oleObject30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439</TotalTime>
  <Pages>26</Pages>
  <Words>4541</Words>
  <Characters>25887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Lenz</dc:creator>
  <cp:lastModifiedBy>Lenz</cp:lastModifiedBy>
  <cp:revision>13</cp:revision>
  <dcterms:created xsi:type="dcterms:W3CDTF">2013-05-07T05:09:00Z</dcterms:created>
  <dcterms:modified xsi:type="dcterms:W3CDTF">2013-05-09T16:50:00Z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